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B1523" w14:textId="77777777" w:rsidR="00865B58" w:rsidRDefault="00865B58"/>
    <w:tbl>
      <w:tblPr>
        <w:tblStyle w:val="TableGrid"/>
        <w:tblpPr w:leftFromText="180" w:rightFromText="180" w:tblpX="-426" w:tblpY="-1106"/>
        <w:tblW w:w="10202" w:type="dxa"/>
        <w:tblCellMar>
          <w:left w:w="0" w:type="dxa"/>
          <w:right w:w="0" w:type="dxa"/>
        </w:tblCellMar>
        <w:tblLook w:val="04A0" w:firstRow="1" w:lastRow="0" w:firstColumn="1" w:lastColumn="0" w:noHBand="0" w:noVBand="1"/>
      </w:tblPr>
      <w:tblGrid>
        <w:gridCol w:w="426"/>
        <w:gridCol w:w="9350"/>
        <w:gridCol w:w="426"/>
      </w:tblGrid>
      <w:tr w:rsidR="00E31A05" w:rsidRPr="00E31A05" w14:paraId="3089F8C7" w14:textId="77777777" w:rsidTr="0033789F">
        <w:trPr>
          <w:gridAfter w:val="1"/>
          <w:wAfter w:w="426" w:type="dxa"/>
        </w:trPr>
        <w:tc>
          <w:tcPr>
            <w:tcW w:w="9776" w:type="dxa"/>
            <w:gridSpan w:val="2"/>
            <w:tcBorders>
              <w:top w:val="nil"/>
              <w:left w:val="nil"/>
              <w:bottom w:val="nil"/>
              <w:right w:val="nil"/>
            </w:tcBorders>
          </w:tcPr>
          <w:p w14:paraId="31FDA347" w14:textId="487F9143" w:rsidR="004D50AB" w:rsidRDefault="004D50AB" w:rsidP="004D50AB">
            <w:pPr>
              <w:pStyle w:val="Title"/>
              <w:rPr>
                <w:rFonts w:ascii="Comfortaa" w:hAnsi="Comfortaa"/>
              </w:rPr>
            </w:pPr>
            <w:r>
              <w:rPr>
                <w:rFonts w:ascii="Comfortaa" w:hAnsi="Comfortaa"/>
              </w:rPr>
              <w:t xml:space="preserve">Briefing Note 8: </w:t>
            </w:r>
            <w:r>
              <w:t xml:space="preserve">   </w:t>
            </w:r>
            <w:r w:rsidRPr="00F03B5C">
              <w:rPr>
                <w:rFonts w:ascii="Comfortaa" w:hAnsi="Comfortaa"/>
              </w:rPr>
              <w:t>Sufficiently Complex Job (SCJ) Policy</w:t>
            </w:r>
          </w:p>
          <w:p w14:paraId="0A45BDAB" w14:textId="52340DAE" w:rsidR="00C31E9F" w:rsidRPr="004D50AB" w:rsidRDefault="00C31E9F" w:rsidP="00806CAC">
            <w:pPr>
              <w:pStyle w:val="Title"/>
              <w:rPr>
                <w:color w:val="5E6A71" w:themeColor="text1"/>
                <w:sz w:val="72"/>
                <w:szCs w:val="72"/>
              </w:rPr>
            </w:pPr>
          </w:p>
        </w:tc>
      </w:tr>
      <w:tr w:rsidR="00E31A05" w:rsidRPr="00E31A05" w14:paraId="4C1DB83F" w14:textId="77777777" w:rsidTr="0033789F">
        <w:trPr>
          <w:gridBefore w:val="1"/>
          <w:wBefore w:w="426" w:type="dxa"/>
          <w:trHeight w:val="1749"/>
        </w:trPr>
        <w:tc>
          <w:tcPr>
            <w:tcW w:w="9776" w:type="dxa"/>
            <w:gridSpan w:val="2"/>
            <w:tcBorders>
              <w:top w:val="nil"/>
              <w:left w:val="nil"/>
              <w:bottom w:val="nil"/>
              <w:right w:val="nil"/>
            </w:tcBorders>
            <w:vAlign w:val="bottom"/>
          </w:tcPr>
          <w:p w14:paraId="48D85B33" w14:textId="77777777" w:rsidR="00865B58" w:rsidRDefault="00865B58" w:rsidP="0033789F">
            <w:pPr>
              <w:pStyle w:val="Subtitle"/>
            </w:pPr>
          </w:p>
          <w:p w14:paraId="3819B1DA" w14:textId="7A19BF99" w:rsidR="00C31E9F" w:rsidRPr="0033789F" w:rsidRDefault="00C31E9F" w:rsidP="0033789F">
            <w:pPr>
              <w:pStyle w:val="Subtitle"/>
            </w:pPr>
            <w:r w:rsidRPr="0033789F">
              <w:t xml:space="preserve">Version </w:t>
            </w:r>
            <w:r w:rsidR="00770AAD">
              <w:t>1.0</w:t>
            </w:r>
          </w:p>
          <w:p w14:paraId="4CC8BD94" w14:textId="2F9C9679" w:rsidR="00C31E9F" w:rsidRPr="00E31A05" w:rsidRDefault="00770AAD" w:rsidP="0033789F">
            <w:pPr>
              <w:pStyle w:val="Subtitle"/>
              <w:rPr>
                <w:color w:val="5E6A71" w:themeColor="text1"/>
              </w:rPr>
            </w:pPr>
            <w:r>
              <w:t>January 2023</w:t>
            </w:r>
          </w:p>
        </w:tc>
      </w:tr>
    </w:tbl>
    <w:p w14:paraId="2B322ECA" w14:textId="77777777" w:rsidR="00F03135" w:rsidRPr="00E31A05" w:rsidRDefault="00F03135" w:rsidP="00D54600">
      <w:pPr>
        <w:spacing w:before="240"/>
        <w:jc w:val="right"/>
      </w:pPr>
    </w:p>
    <w:p w14:paraId="3F39D66C" w14:textId="77777777" w:rsidR="00F03135" w:rsidRPr="00E31A05" w:rsidRDefault="00F03135" w:rsidP="00491899"/>
    <w:p w14:paraId="28E3BB50" w14:textId="77777777" w:rsidR="00F03135" w:rsidRPr="00E31A05" w:rsidRDefault="00F03135" w:rsidP="00491899"/>
    <w:p w14:paraId="4395A9E1" w14:textId="77777777" w:rsidR="00F03135" w:rsidRPr="00E31A05" w:rsidRDefault="00F03135" w:rsidP="00491899"/>
    <w:p w14:paraId="5FA2F0F5" w14:textId="77777777" w:rsidR="00F03135" w:rsidRPr="00E31A05" w:rsidRDefault="00F03135" w:rsidP="00491899"/>
    <w:p w14:paraId="0902C724" w14:textId="77777777" w:rsidR="00F03135" w:rsidRPr="00E31A05" w:rsidRDefault="00F03135" w:rsidP="00491899"/>
    <w:p w14:paraId="4A9E6547" w14:textId="77777777" w:rsidR="00F03135" w:rsidRPr="00E31A05" w:rsidRDefault="00F03135" w:rsidP="00491899"/>
    <w:p w14:paraId="39A02D49" w14:textId="77777777" w:rsidR="00F03135" w:rsidRPr="00E31A05" w:rsidRDefault="00F03135" w:rsidP="00491899">
      <w:r w:rsidRPr="00E31A05">
        <w:br w:type="page"/>
      </w:r>
    </w:p>
    <w:sdt>
      <w:sdtPr>
        <w:rPr>
          <w:rFonts w:asciiTheme="minorHAnsi" w:eastAsiaTheme="minorHAnsi" w:hAnsiTheme="minorHAnsi" w:cs="Helvetica Neue"/>
          <w:color w:val="5E6A71" w:themeColor="text1"/>
          <w:spacing w:val="-5"/>
          <w:sz w:val="28"/>
          <w:szCs w:val="28"/>
          <w:lang w:val="en-GB"/>
        </w:rPr>
        <w:id w:val="-143667002"/>
        <w:docPartObj>
          <w:docPartGallery w:val="Table of Contents"/>
          <w:docPartUnique/>
        </w:docPartObj>
      </w:sdtPr>
      <w:sdtEndPr>
        <w:rPr>
          <w:b/>
          <w:bCs/>
          <w:noProof/>
        </w:rPr>
      </w:sdtEndPr>
      <w:sdtContent>
        <w:p w14:paraId="4573E699" w14:textId="0A6250EE" w:rsidR="00720CFF" w:rsidRDefault="00720CFF" w:rsidP="00720CFF">
          <w:pPr>
            <w:pStyle w:val="TOCHeading"/>
            <w:spacing w:line="480" w:lineRule="auto"/>
            <w:rPr>
              <w:rFonts w:asciiTheme="minorHAnsi" w:eastAsiaTheme="minorHAnsi" w:hAnsiTheme="minorHAnsi" w:cs="Helvetica Neue"/>
              <w:color w:val="5E6A71" w:themeColor="text1"/>
              <w:spacing w:val="-5"/>
              <w:sz w:val="28"/>
              <w:szCs w:val="28"/>
              <w:lang w:val="en-GB"/>
            </w:rPr>
          </w:pPr>
        </w:p>
        <w:p w14:paraId="78C769AA" w14:textId="77777777" w:rsidR="00720CFF" w:rsidRPr="00720CFF" w:rsidRDefault="00720CFF" w:rsidP="00720CFF"/>
        <w:p w14:paraId="3336EA6F" w14:textId="228FD8D2" w:rsidR="003272AD" w:rsidRPr="002930B9" w:rsidRDefault="005702D6" w:rsidP="00720CFF">
          <w:pPr>
            <w:pStyle w:val="TOCHeading"/>
            <w:spacing w:line="480" w:lineRule="auto"/>
            <w:rPr>
              <w:b/>
              <w:bCs/>
              <w:sz w:val="36"/>
              <w:szCs w:val="36"/>
            </w:rPr>
          </w:pPr>
          <w:r>
            <w:rPr>
              <w:b/>
              <w:bCs/>
              <w:sz w:val="36"/>
              <w:szCs w:val="36"/>
            </w:rPr>
            <w:t xml:space="preserve">Table of </w:t>
          </w:r>
          <w:r w:rsidR="003272AD" w:rsidRPr="002930B9">
            <w:rPr>
              <w:b/>
              <w:bCs/>
              <w:sz w:val="36"/>
              <w:szCs w:val="36"/>
            </w:rPr>
            <w:t>Contents</w:t>
          </w:r>
        </w:p>
        <w:p w14:paraId="103AF359" w14:textId="4682975F" w:rsidR="00720CFF" w:rsidRPr="00720CFF" w:rsidRDefault="003272AD" w:rsidP="00720CFF">
          <w:pPr>
            <w:pStyle w:val="TOC1"/>
            <w:tabs>
              <w:tab w:val="left" w:pos="440"/>
            </w:tabs>
            <w:spacing w:line="480" w:lineRule="auto"/>
            <w:rPr>
              <w:rFonts w:eastAsiaTheme="minorEastAsia" w:cstheme="minorBidi"/>
              <w:color w:val="auto"/>
              <w:spacing w:val="0"/>
              <w:sz w:val="28"/>
              <w:szCs w:val="28"/>
              <w:lang w:eastAsia="en-GB"/>
            </w:rPr>
          </w:pPr>
          <w:r w:rsidRPr="00720CFF">
            <w:rPr>
              <w:sz w:val="28"/>
              <w:szCs w:val="28"/>
            </w:rPr>
            <w:fldChar w:fldCharType="begin"/>
          </w:r>
          <w:r w:rsidRPr="00720CFF">
            <w:rPr>
              <w:sz w:val="28"/>
              <w:szCs w:val="28"/>
            </w:rPr>
            <w:instrText xml:space="preserve"> TOC \o "1-3" \h \z \u </w:instrText>
          </w:r>
          <w:r w:rsidRPr="00720CFF">
            <w:rPr>
              <w:sz w:val="28"/>
              <w:szCs w:val="28"/>
            </w:rPr>
            <w:fldChar w:fldCharType="separate"/>
          </w:r>
          <w:hyperlink w:anchor="_Toc121814944" w:history="1">
            <w:r w:rsidR="00720CFF" w:rsidRPr="00720CFF">
              <w:rPr>
                <w:rStyle w:val="Hyperlink"/>
                <w:sz w:val="28"/>
                <w:szCs w:val="28"/>
              </w:rPr>
              <w:t>1)</w:t>
            </w:r>
            <w:r w:rsidR="00720CFF" w:rsidRPr="00720CFF">
              <w:rPr>
                <w:rFonts w:eastAsiaTheme="minorEastAsia" w:cstheme="minorBidi"/>
                <w:color w:val="auto"/>
                <w:spacing w:val="0"/>
                <w:sz w:val="28"/>
                <w:szCs w:val="28"/>
                <w:lang w:eastAsia="en-GB"/>
              </w:rPr>
              <w:tab/>
            </w:r>
            <w:r w:rsidR="00720CFF" w:rsidRPr="00720CFF">
              <w:rPr>
                <w:rStyle w:val="Hyperlink"/>
                <w:sz w:val="28"/>
                <w:szCs w:val="28"/>
              </w:rPr>
              <w:t>Introduction</w:t>
            </w:r>
            <w:r w:rsidR="00720CFF" w:rsidRPr="00720CFF">
              <w:rPr>
                <w:webHidden/>
                <w:sz w:val="28"/>
                <w:szCs w:val="28"/>
              </w:rPr>
              <w:tab/>
            </w:r>
            <w:r w:rsidR="00720CFF" w:rsidRPr="00720CFF">
              <w:rPr>
                <w:webHidden/>
                <w:sz w:val="28"/>
                <w:szCs w:val="28"/>
              </w:rPr>
              <w:fldChar w:fldCharType="begin"/>
            </w:r>
            <w:r w:rsidR="00720CFF" w:rsidRPr="00720CFF">
              <w:rPr>
                <w:webHidden/>
                <w:sz w:val="28"/>
                <w:szCs w:val="28"/>
              </w:rPr>
              <w:instrText xml:space="preserve"> PAGEREF _Toc121814944 \h </w:instrText>
            </w:r>
            <w:r w:rsidR="00720CFF" w:rsidRPr="00720CFF">
              <w:rPr>
                <w:webHidden/>
                <w:sz w:val="28"/>
                <w:szCs w:val="28"/>
              </w:rPr>
            </w:r>
            <w:r w:rsidR="00720CFF" w:rsidRPr="00720CFF">
              <w:rPr>
                <w:webHidden/>
                <w:sz w:val="28"/>
                <w:szCs w:val="28"/>
              </w:rPr>
              <w:fldChar w:fldCharType="separate"/>
            </w:r>
            <w:r w:rsidR="00720CFF" w:rsidRPr="00720CFF">
              <w:rPr>
                <w:webHidden/>
                <w:sz w:val="28"/>
                <w:szCs w:val="28"/>
              </w:rPr>
              <w:t>3</w:t>
            </w:r>
            <w:r w:rsidR="00720CFF" w:rsidRPr="00720CFF">
              <w:rPr>
                <w:webHidden/>
                <w:sz w:val="28"/>
                <w:szCs w:val="28"/>
              </w:rPr>
              <w:fldChar w:fldCharType="end"/>
            </w:r>
          </w:hyperlink>
        </w:p>
        <w:p w14:paraId="40965CCC" w14:textId="49870514" w:rsidR="00720CFF" w:rsidRPr="00720CFF" w:rsidRDefault="00CA7087" w:rsidP="00720CFF">
          <w:pPr>
            <w:pStyle w:val="TOC1"/>
            <w:tabs>
              <w:tab w:val="left" w:pos="440"/>
            </w:tabs>
            <w:spacing w:line="480" w:lineRule="auto"/>
            <w:rPr>
              <w:rFonts w:eastAsiaTheme="minorEastAsia" w:cstheme="minorBidi"/>
              <w:color w:val="auto"/>
              <w:spacing w:val="0"/>
              <w:sz w:val="28"/>
              <w:szCs w:val="28"/>
              <w:lang w:eastAsia="en-GB"/>
            </w:rPr>
          </w:pPr>
          <w:hyperlink w:anchor="_Toc121814945" w:history="1">
            <w:r w:rsidR="00720CFF" w:rsidRPr="00720CFF">
              <w:rPr>
                <w:rStyle w:val="Hyperlink"/>
                <w:sz w:val="28"/>
                <w:szCs w:val="28"/>
              </w:rPr>
              <w:t>2)</w:t>
            </w:r>
            <w:r w:rsidR="00720CFF" w:rsidRPr="00720CFF">
              <w:rPr>
                <w:rFonts w:eastAsiaTheme="minorEastAsia" w:cstheme="minorBidi"/>
                <w:color w:val="auto"/>
                <w:spacing w:val="0"/>
                <w:sz w:val="28"/>
                <w:szCs w:val="28"/>
                <w:lang w:eastAsia="en-GB"/>
              </w:rPr>
              <w:tab/>
            </w:r>
            <w:r w:rsidR="00720CFF" w:rsidRPr="00720CFF">
              <w:rPr>
                <w:rStyle w:val="Hyperlink"/>
                <w:sz w:val="28"/>
                <w:szCs w:val="28"/>
              </w:rPr>
              <w:t>Sufficiently Complex Job (SCJ) Criteria</w:t>
            </w:r>
            <w:r w:rsidR="00720CFF" w:rsidRPr="00720CFF">
              <w:rPr>
                <w:webHidden/>
                <w:sz w:val="28"/>
                <w:szCs w:val="28"/>
              </w:rPr>
              <w:tab/>
            </w:r>
            <w:r w:rsidR="00720CFF" w:rsidRPr="00720CFF">
              <w:rPr>
                <w:webHidden/>
                <w:sz w:val="28"/>
                <w:szCs w:val="28"/>
              </w:rPr>
              <w:fldChar w:fldCharType="begin"/>
            </w:r>
            <w:r w:rsidR="00720CFF" w:rsidRPr="00720CFF">
              <w:rPr>
                <w:webHidden/>
                <w:sz w:val="28"/>
                <w:szCs w:val="28"/>
              </w:rPr>
              <w:instrText xml:space="preserve"> PAGEREF _Toc121814945 \h </w:instrText>
            </w:r>
            <w:r w:rsidR="00720CFF" w:rsidRPr="00720CFF">
              <w:rPr>
                <w:webHidden/>
                <w:sz w:val="28"/>
                <w:szCs w:val="28"/>
              </w:rPr>
            </w:r>
            <w:r w:rsidR="00720CFF" w:rsidRPr="00720CFF">
              <w:rPr>
                <w:webHidden/>
                <w:sz w:val="28"/>
                <w:szCs w:val="28"/>
              </w:rPr>
              <w:fldChar w:fldCharType="separate"/>
            </w:r>
            <w:r w:rsidR="00720CFF" w:rsidRPr="00720CFF">
              <w:rPr>
                <w:webHidden/>
                <w:sz w:val="28"/>
                <w:szCs w:val="28"/>
              </w:rPr>
              <w:t>3</w:t>
            </w:r>
            <w:r w:rsidR="00720CFF" w:rsidRPr="00720CFF">
              <w:rPr>
                <w:webHidden/>
                <w:sz w:val="28"/>
                <w:szCs w:val="28"/>
              </w:rPr>
              <w:fldChar w:fldCharType="end"/>
            </w:r>
          </w:hyperlink>
        </w:p>
        <w:p w14:paraId="6372D22D" w14:textId="099D653B" w:rsidR="00720CFF" w:rsidRPr="00720CFF" w:rsidRDefault="00CA7087" w:rsidP="00720CFF">
          <w:pPr>
            <w:pStyle w:val="TOC1"/>
            <w:tabs>
              <w:tab w:val="left" w:pos="440"/>
            </w:tabs>
            <w:spacing w:line="480" w:lineRule="auto"/>
            <w:rPr>
              <w:rFonts w:eastAsiaTheme="minorEastAsia" w:cstheme="minorBidi"/>
              <w:color w:val="auto"/>
              <w:spacing w:val="0"/>
              <w:sz w:val="28"/>
              <w:szCs w:val="28"/>
              <w:lang w:eastAsia="en-GB"/>
            </w:rPr>
          </w:pPr>
          <w:hyperlink w:anchor="_Toc121814946" w:history="1">
            <w:r w:rsidR="00720CFF" w:rsidRPr="00720CFF">
              <w:rPr>
                <w:rStyle w:val="Hyperlink"/>
                <w:sz w:val="28"/>
                <w:szCs w:val="28"/>
              </w:rPr>
              <w:t>3)</w:t>
            </w:r>
            <w:r w:rsidR="00720CFF" w:rsidRPr="00720CFF">
              <w:rPr>
                <w:rFonts w:eastAsiaTheme="minorEastAsia" w:cstheme="minorBidi"/>
                <w:color w:val="auto"/>
                <w:spacing w:val="0"/>
                <w:sz w:val="28"/>
                <w:szCs w:val="28"/>
                <w:lang w:eastAsia="en-GB"/>
              </w:rPr>
              <w:tab/>
            </w:r>
            <w:r w:rsidR="00720CFF" w:rsidRPr="00720CFF">
              <w:rPr>
                <w:rStyle w:val="Hyperlink"/>
                <w:sz w:val="28"/>
                <w:szCs w:val="28"/>
              </w:rPr>
              <w:t>SCJ Process</w:t>
            </w:r>
            <w:r w:rsidR="00720CFF" w:rsidRPr="00720CFF">
              <w:rPr>
                <w:webHidden/>
                <w:sz w:val="28"/>
                <w:szCs w:val="28"/>
              </w:rPr>
              <w:tab/>
            </w:r>
            <w:r w:rsidR="00720CFF" w:rsidRPr="00720CFF">
              <w:rPr>
                <w:webHidden/>
                <w:sz w:val="28"/>
                <w:szCs w:val="28"/>
              </w:rPr>
              <w:fldChar w:fldCharType="begin"/>
            </w:r>
            <w:r w:rsidR="00720CFF" w:rsidRPr="00720CFF">
              <w:rPr>
                <w:webHidden/>
                <w:sz w:val="28"/>
                <w:szCs w:val="28"/>
              </w:rPr>
              <w:instrText xml:space="preserve"> PAGEREF _Toc121814946 \h </w:instrText>
            </w:r>
            <w:r w:rsidR="00720CFF" w:rsidRPr="00720CFF">
              <w:rPr>
                <w:webHidden/>
                <w:sz w:val="28"/>
                <w:szCs w:val="28"/>
              </w:rPr>
            </w:r>
            <w:r w:rsidR="00720CFF" w:rsidRPr="00720CFF">
              <w:rPr>
                <w:webHidden/>
                <w:sz w:val="28"/>
                <w:szCs w:val="28"/>
              </w:rPr>
              <w:fldChar w:fldCharType="separate"/>
            </w:r>
            <w:r w:rsidR="00720CFF" w:rsidRPr="00720CFF">
              <w:rPr>
                <w:webHidden/>
                <w:sz w:val="28"/>
                <w:szCs w:val="28"/>
              </w:rPr>
              <w:t>4</w:t>
            </w:r>
            <w:r w:rsidR="00720CFF" w:rsidRPr="00720CFF">
              <w:rPr>
                <w:webHidden/>
                <w:sz w:val="28"/>
                <w:szCs w:val="28"/>
              </w:rPr>
              <w:fldChar w:fldCharType="end"/>
            </w:r>
          </w:hyperlink>
        </w:p>
        <w:p w14:paraId="5CCC777E" w14:textId="46F600E8" w:rsidR="003272AD" w:rsidRPr="002930B9" w:rsidRDefault="003272AD" w:rsidP="00720CFF">
          <w:pPr>
            <w:spacing w:line="480" w:lineRule="auto"/>
            <w:rPr>
              <w:sz w:val="28"/>
              <w:szCs w:val="28"/>
            </w:rPr>
          </w:pPr>
          <w:r w:rsidRPr="00720CFF">
            <w:rPr>
              <w:b/>
              <w:bCs/>
              <w:noProof/>
              <w:sz w:val="28"/>
              <w:szCs w:val="28"/>
            </w:rPr>
            <w:fldChar w:fldCharType="end"/>
          </w:r>
        </w:p>
      </w:sdtContent>
    </w:sdt>
    <w:p w14:paraId="5391D85C" w14:textId="77777777" w:rsidR="003234D7" w:rsidRDefault="003234D7" w:rsidP="001B0813">
      <w:pPr>
        <w:rPr>
          <w:noProof/>
          <w:color w:val="5E6A71"/>
          <w:sz w:val="24"/>
          <w:szCs w:val="24"/>
        </w:rPr>
      </w:pPr>
    </w:p>
    <w:p w14:paraId="6629447F" w14:textId="77777777" w:rsidR="00E631E3" w:rsidRPr="00E631E3" w:rsidRDefault="00E631E3" w:rsidP="00E631E3"/>
    <w:p w14:paraId="1F33F68A" w14:textId="77777777" w:rsidR="00E631E3" w:rsidRPr="00E631E3" w:rsidRDefault="00E631E3" w:rsidP="00E631E3"/>
    <w:p w14:paraId="54E5E95F" w14:textId="77777777" w:rsidR="00E631E3" w:rsidRPr="00E631E3" w:rsidRDefault="00E631E3" w:rsidP="00E631E3"/>
    <w:p w14:paraId="386A5E97" w14:textId="77777777" w:rsidR="00E631E3" w:rsidRPr="00E631E3" w:rsidRDefault="00E631E3" w:rsidP="00E631E3"/>
    <w:p w14:paraId="2CBDC49E" w14:textId="77777777" w:rsidR="00E631E3" w:rsidRPr="00E631E3" w:rsidRDefault="00E631E3" w:rsidP="00E631E3"/>
    <w:p w14:paraId="58DBB30F" w14:textId="77777777" w:rsidR="00E631E3" w:rsidRPr="00E631E3" w:rsidRDefault="00E631E3" w:rsidP="00E631E3"/>
    <w:p w14:paraId="30D1157D" w14:textId="77777777" w:rsidR="00E631E3" w:rsidRPr="00E631E3" w:rsidRDefault="00E631E3" w:rsidP="00E631E3"/>
    <w:p w14:paraId="7FD11882" w14:textId="77777777" w:rsidR="00E631E3" w:rsidRPr="00E631E3" w:rsidRDefault="00E631E3" w:rsidP="00E631E3"/>
    <w:p w14:paraId="67BFAF59" w14:textId="77777777" w:rsidR="00E631E3" w:rsidRPr="00E631E3" w:rsidRDefault="00E631E3" w:rsidP="00E631E3"/>
    <w:p w14:paraId="63220CDE" w14:textId="77777777" w:rsidR="00E631E3" w:rsidRPr="00E631E3" w:rsidRDefault="00E631E3" w:rsidP="00E631E3"/>
    <w:p w14:paraId="43195A7C" w14:textId="77777777" w:rsidR="00E631E3" w:rsidRPr="00E631E3" w:rsidRDefault="00E631E3" w:rsidP="00E631E3"/>
    <w:p w14:paraId="1FE8D658" w14:textId="6D3873B7" w:rsidR="00E631E3" w:rsidRPr="00E631E3" w:rsidRDefault="00E631E3" w:rsidP="00E631E3">
      <w:pPr>
        <w:tabs>
          <w:tab w:val="clear" w:pos="198"/>
          <w:tab w:val="left" w:pos="1525"/>
        </w:tabs>
      </w:pPr>
      <w:r>
        <w:tab/>
      </w:r>
    </w:p>
    <w:p w14:paraId="138688E5" w14:textId="0F62A146" w:rsidR="00E631E3" w:rsidRPr="00E631E3" w:rsidRDefault="00E631E3" w:rsidP="00E631E3">
      <w:pPr>
        <w:tabs>
          <w:tab w:val="clear" w:pos="198"/>
          <w:tab w:val="left" w:pos="1525"/>
        </w:tabs>
        <w:sectPr w:rsidR="00E631E3" w:rsidRPr="00E631E3" w:rsidSect="00865B58">
          <w:headerReference w:type="even" r:id="rId10"/>
          <w:headerReference w:type="default" r:id="rId11"/>
          <w:footerReference w:type="even" r:id="rId12"/>
          <w:footerReference w:type="default" r:id="rId13"/>
          <w:headerReference w:type="first" r:id="rId14"/>
          <w:footerReference w:type="first" r:id="rId15"/>
          <w:pgSz w:w="11906" w:h="16838"/>
          <w:pgMar w:top="1985" w:right="2835" w:bottom="567" w:left="1395" w:header="794" w:footer="567" w:gutter="0"/>
          <w:cols w:space="708"/>
          <w:titlePg/>
          <w:docGrid w:linePitch="360"/>
        </w:sectPr>
      </w:pPr>
    </w:p>
    <w:p w14:paraId="0A61E063" w14:textId="77777777" w:rsidR="00584393" w:rsidRDefault="00584393" w:rsidP="00584393">
      <w:bookmarkStart w:id="0" w:name="_Toc115774475"/>
      <w:bookmarkStart w:id="1" w:name="_Toc121750364"/>
    </w:p>
    <w:p w14:paraId="61076242" w14:textId="3F1F17D7" w:rsidR="00584393" w:rsidRDefault="00584393" w:rsidP="002659CF">
      <w:pPr>
        <w:pStyle w:val="BNHeading1"/>
      </w:pPr>
      <w:bookmarkStart w:id="2" w:name="_Toc121814944"/>
      <w:r>
        <w:t>I</w:t>
      </w:r>
      <w:r w:rsidRPr="00E370FC">
        <w:t>ntroduction</w:t>
      </w:r>
      <w:bookmarkEnd w:id="0"/>
      <w:bookmarkEnd w:id="1"/>
      <w:bookmarkEnd w:id="2"/>
    </w:p>
    <w:p w14:paraId="1AAA1C22" w14:textId="77777777" w:rsidR="0041253D" w:rsidRDefault="0041253D" w:rsidP="00720CFF">
      <w:pPr>
        <w:pStyle w:val="BNParagraph1"/>
      </w:pPr>
      <w:r>
        <w:t>Where applicable, when new requests for demand undergo Network Analysis, Wales &amp; West Utilities (WWU) Third Party Connections will design a specific reinforcement scheme and produce a formal quotation outlining costs associated to required reinforcement.</w:t>
      </w:r>
    </w:p>
    <w:p w14:paraId="0B0615A7" w14:textId="5EE32C59" w:rsidR="0041253D" w:rsidRDefault="0041253D" w:rsidP="00720CFF">
      <w:pPr>
        <w:pStyle w:val="BNParagraph1"/>
      </w:pPr>
      <w:r>
        <w:t>Where proposed reinforcement is deemed Sufficiently Complex, the formal quotation process will not be followed and to enable a feasible solution and firm costs to be ascertained, a detailed Design Study of the proposal will need to be undertaken by WWU, subject to a fee relevant to the complexity of works.</w:t>
      </w:r>
    </w:p>
    <w:p w14:paraId="4C293E74" w14:textId="77777777" w:rsidR="00720CFF" w:rsidRPr="00E31A05" w:rsidRDefault="00720CFF" w:rsidP="00720CFF">
      <w:pPr>
        <w:pStyle w:val="BNParagraph1"/>
      </w:pPr>
    </w:p>
    <w:p w14:paraId="3046B25C" w14:textId="3A46C789" w:rsidR="0041253D" w:rsidRDefault="0041253D" w:rsidP="0041253D">
      <w:pPr>
        <w:pStyle w:val="BNHeading1"/>
      </w:pPr>
      <w:bookmarkStart w:id="3" w:name="_Toc121814945"/>
      <w:r>
        <w:t>Sufficiently Complex Job (SCJ) Criteria</w:t>
      </w:r>
      <w:bookmarkEnd w:id="3"/>
    </w:p>
    <w:p w14:paraId="233537D5" w14:textId="77777777" w:rsidR="0041253D" w:rsidRDefault="0041253D" w:rsidP="00720CFF">
      <w:pPr>
        <w:pStyle w:val="BNParagraph1"/>
      </w:pPr>
      <w:r w:rsidRPr="005702D6">
        <w:rPr>
          <w:i/>
          <w:iCs/>
          <w:color w:val="002060"/>
        </w:rPr>
        <w:t>WWU Connections Standard Condition 4B Annex E</w:t>
      </w:r>
      <w:r w:rsidRPr="005702D6">
        <w:rPr>
          <w:color w:val="002060"/>
        </w:rPr>
        <w:t xml:space="preserve"> </w:t>
      </w:r>
      <w:r>
        <w:t>states:</w:t>
      </w:r>
    </w:p>
    <w:p w14:paraId="1F8E605A" w14:textId="1A9F7997" w:rsidR="0041253D" w:rsidRDefault="0041253D" w:rsidP="00720CFF">
      <w:pPr>
        <w:pStyle w:val="BNQuote"/>
      </w:pPr>
      <w:r>
        <w:t xml:space="preserve">“Sufficiently Complex reinforcement occurs when the reinforcement includes any apparatus that is designed to operate at above 7 barg; or where there are known obstacles on the proposed route of the reinforcement apparatus and the anticipated total cost of the construction works including applicable overheads required to overcome the obstacle is expected to exceed £10,000; or where the total construction costs including applicable overheads of a connection where there is no obstacle, based on past experience of projects of a similar nature, is expected to exceed £100,000. </w:t>
      </w:r>
    </w:p>
    <w:p w14:paraId="730866B3" w14:textId="2458E0DB" w:rsidR="00720CFF" w:rsidRDefault="00720CFF" w:rsidP="00720CFF">
      <w:pPr>
        <w:pStyle w:val="BNQuote"/>
      </w:pPr>
    </w:p>
    <w:p w14:paraId="39A81CCE" w14:textId="77777777" w:rsidR="00720CFF" w:rsidRDefault="00720CFF" w:rsidP="00720CFF">
      <w:pPr>
        <w:pStyle w:val="BNQuote"/>
      </w:pPr>
    </w:p>
    <w:p w14:paraId="507291DB" w14:textId="2E9C34F3" w:rsidR="00720CFF" w:rsidRDefault="00720CFF" w:rsidP="00720CFF">
      <w:pPr>
        <w:pStyle w:val="BNQuote"/>
      </w:pPr>
      <w:r>
        <w:t>A project may also be deemed to be Sufficiently Complex where the customer requires multiple options to be considered for the site, and/or requires more than 8 hours design work and consultation in order for a quotation to be issued.”</w:t>
      </w:r>
    </w:p>
    <w:p w14:paraId="798A4894" w14:textId="1A7DE9F0" w:rsidR="00720CFF" w:rsidRDefault="00720CFF" w:rsidP="00720CFF">
      <w:pPr>
        <w:pStyle w:val="BNParagraph1"/>
      </w:pPr>
      <w:r>
        <w:t xml:space="preserve">Please see </w:t>
      </w:r>
      <w:r w:rsidRPr="005702D6">
        <w:rPr>
          <w:i/>
          <w:iCs/>
          <w:color w:val="002060"/>
        </w:rPr>
        <w:t>WWU Connections Standard Condition 4B Annex E</w:t>
      </w:r>
      <w:r w:rsidRPr="005702D6">
        <w:rPr>
          <w:color w:val="002060"/>
        </w:rPr>
        <w:t xml:space="preserve"> </w:t>
      </w:r>
      <w:r>
        <w:t>available from www.wwutilities.co.uk for a list of Engineering difficulties that could lead to a project being classified as SCJ.</w:t>
      </w:r>
    </w:p>
    <w:p w14:paraId="6B8458A7" w14:textId="77777777" w:rsidR="00720CFF" w:rsidRDefault="00720CFF" w:rsidP="00720CFF">
      <w:pPr>
        <w:pStyle w:val="BNParagraph1"/>
      </w:pPr>
    </w:p>
    <w:p w14:paraId="5741305B" w14:textId="6A067EB8" w:rsidR="00720CFF" w:rsidRDefault="00720CFF" w:rsidP="00720CFF">
      <w:pPr>
        <w:pStyle w:val="BNHeading1"/>
      </w:pPr>
      <w:bookmarkStart w:id="4" w:name="_Toc121814946"/>
      <w:r>
        <w:t>SCJ Process</w:t>
      </w:r>
      <w:bookmarkEnd w:id="4"/>
    </w:p>
    <w:p w14:paraId="7AE8E69A" w14:textId="77777777" w:rsidR="00720CFF" w:rsidRDefault="00720CFF" w:rsidP="00720CFF">
      <w:pPr>
        <w:pStyle w:val="BNParagraph1"/>
      </w:pPr>
      <w:r>
        <w:t xml:space="preserve">Third Party Connections determine the requirement to investigate specifically complex issues and costs associated for the </w:t>
      </w:r>
      <w:r w:rsidRPr="00C83A45">
        <w:t>Design Study</w:t>
      </w:r>
      <w:r>
        <w:t xml:space="preserve">. They will then issue an </w:t>
      </w:r>
      <w:r w:rsidRPr="00C83A45">
        <w:rPr>
          <w:i/>
          <w:iCs/>
          <w:color w:val="002060"/>
        </w:rPr>
        <w:t>SCJ Quotation Letter</w:t>
      </w:r>
      <w:r w:rsidRPr="00C83A45">
        <w:rPr>
          <w:color w:val="002060"/>
        </w:rPr>
        <w:t xml:space="preserve"> </w:t>
      </w:r>
      <w:r>
        <w:t xml:space="preserve">to the customer. If the customer wishes to proceed, a formal SCJ contract is issued, signed and returned alongside payment for the </w:t>
      </w:r>
      <w:r w:rsidRPr="00C83A45">
        <w:t>Design Study</w:t>
      </w:r>
      <w:r>
        <w:t>.</w:t>
      </w:r>
    </w:p>
    <w:p w14:paraId="53E39017" w14:textId="77777777" w:rsidR="00720CFF" w:rsidRDefault="00720CFF" w:rsidP="00720CFF">
      <w:pPr>
        <w:pStyle w:val="BNParagraph1"/>
      </w:pPr>
      <w:r>
        <w:t xml:space="preserve">WWU carry out the Design Study, the result of which will be used to derive a cost for the works that are required to permit the request to proceed. Once the study has been completed, a full quotation for the works will be issued to the customer. </w:t>
      </w:r>
    </w:p>
    <w:p w14:paraId="5C1B9CCB" w14:textId="4F49EEE9" w:rsidR="00720CFF" w:rsidRDefault="00720CFF" w:rsidP="00720CFF">
      <w:pPr>
        <w:pStyle w:val="BNParagraph1"/>
      </w:pPr>
      <w:r>
        <w:t>It takes up to 20 weeks for WWU to complete a design study following the receipt of a signed Acceptance Form.</w:t>
      </w:r>
    </w:p>
    <w:p w14:paraId="625F3E61" w14:textId="7AE8F1FE" w:rsidR="00720CFF" w:rsidRDefault="00720CFF" w:rsidP="00720CFF">
      <w:pPr>
        <w:pStyle w:val="BNParagraph1"/>
      </w:pPr>
    </w:p>
    <w:p w14:paraId="5598868C" w14:textId="576E8AA4" w:rsidR="00720CFF" w:rsidRDefault="00720CFF" w:rsidP="00720CFF">
      <w:pPr>
        <w:pStyle w:val="BNParagraph1"/>
      </w:pPr>
    </w:p>
    <w:p w14:paraId="5C93D697" w14:textId="77777777" w:rsidR="00720CFF" w:rsidRDefault="00720CFF" w:rsidP="00720CFF">
      <w:pPr>
        <w:pStyle w:val="BNParagraph1"/>
      </w:pPr>
    </w:p>
    <w:p w14:paraId="2A5AFACE" w14:textId="77777777" w:rsidR="00720CFF" w:rsidRDefault="00720CFF" w:rsidP="00720CFF">
      <w:pPr>
        <w:pStyle w:val="BNParagraph1"/>
      </w:pPr>
      <w:r>
        <w:t>Once the firm quotation has been accepted and associated customer costs have been paid in whole or part, where applicable and agreed by WWU, the reinforcement works will begin.</w:t>
      </w:r>
    </w:p>
    <w:p w14:paraId="26E273FD" w14:textId="502E487B" w:rsidR="0041253D" w:rsidRPr="00C83A45" w:rsidRDefault="00720CFF" w:rsidP="00720CFF">
      <w:pPr>
        <w:pStyle w:val="BNParagraph1"/>
        <w:rPr>
          <w:color w:val="002060"/>
        </w:rPr>
      </w:pPr>
      <w:r w:rsidRPr="00C83A45">
        <w:rPr>
          <w:color w:val="002060"/>
        </w:rPr>
        <w:t>Please note: WWU may not permit any gas to be taken from the Network before the Reinforcement Scheme has been completed. Reinforcement will not be planned for projects without planning permission.</w:t>
      </w:r>
    </w:p>
    <w:sectPr w:rsidR="0041253D" w:rsidRPr="00C83A45" w:rsidSect="00865B58">
      <w:headerReference w:type="default" r:id="rId16"/>
      <w:pgSz w:w="11906" w:h="16838"/>
      <w:pgMar w:top="1985" w:right="1418" w:bottom="1985" w:left="1418" w:header="79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CA279" w14:textId="77777777" w:rsidR="005F710F" w:rsidRDefault="005F710F" w:rsidP="00491899">
      <w:r>
        <w:separator/>
      </w:r>
    </w:p>
  </w:endnote>
  <w:endnote w:type="continuationSeparator" w:id="0">
    <w:p w14:paraId="58FB50AE" w14:textId="77777777" w:rsidR="005F710F" w:rsidRDefault="005F710F" w:rsidP="00491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omfortaa">
    <w:panose1 w:val="020F0603070000060003"/>
    <w:charset w:val="00"/>
    <w:family w:val="swiss"/>
    <w:pitch w:val="variable"/>
    <w:sig w:usb0="A00002BF" w:usb1="5000007B"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715B1" w14:textId="77777777" w:rsidR="004D50AB" w:rsidRDefault="004D50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6BA65" w14:textId="50A3D26B" w:rsidR="00D54600" w:rsidRPr="00E631E3" w:rsidRDefault="00130678" w:rsidP="00491899">
    <w:pPr>
      <w:pStyle w:val="Footer"/>
      <w:rPr>
        <w:sz w:val="24"/>
        <w:szCs w:val="24"/>
      </w:rPr>
    </w:pPr>
    <w:r w:rsidRPr="00E631E3">
      <w:rPr>
        <w:noProof/>
        <w:sz w:val="24"/>
        <w:szCs w:val="24"/>
        <w:lang w:eastAsia="en-GB"/>
      </w:rPr>
      <mc:AlternateContent>
        <mc:Choice Requires="wps">
          <w:drawing>
            <wp:anchor distT="45720" distB="45720" distL="114300" distR="114300" simplePos="0" relativeHeight="251656704" behindDoc="0" locked="0" layoutInCell="1" allowOverlap="1" wp14:anchorId="0FD69458" wp14:editId="2D2610C0">
              <wp:simplePos x="0" y="0"/>
              <wp:positionH relativeFrom="column">
                <wp:posOffset>5984875</wp:posOffset>
              </wp:positionH>
              <wp:positionV relativeFrom="paragraph">
                <wp:posOffset>23495</wp:posOffset>
              </wp:positionV>
              <wp:extent cx="364490" cy="2381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238125"/>
                      </a:xfrm>
                      <a:prstGeom prst="rect">
                        <a:avLst/>
                      </a:prstGeom>
                      <a:noFill/>
                      <a:ln w="9525">
                        <a:noFill/>
                        <a:miter lim="800000"/>
                        <a:headEnd/>
                        <a:tailEnd/>
                      </a:ln>
                    </wps:spPr>
                    <wps:txbx>
                      <w:txbxContent>
                        <w:p w14:paraId="11689A1C" w14:textId="77777777" w:rsidR="00D54600" w:rsidRPr="00491899" w:rsidRDefault="00D54600" w:rsidP="00491899">
                          <w:pPr>
                            <w:jc w:val="center"/>
                            <w:rPr>
                              <w:color w:val="FFFFFF" w:themeColor="background1"/>
                              <w:sz w:val="24"/>
                              <w:szCs w:val="24"/>
                            </w:rPr>
                          </w:pPr>
                          <w:r w:rsidRPr="00491899">
                            <w:rPr>
                              <w:color w:val="FFFFFF" w:themeColor="background1"/>
                              <w:sz w:val="24"/>
                              <w:szCs w:val="24"/>
                            </w:rPr>
                            <w:fldChar w:fldCharType="begin"/>
                          </w:r>
                          <w:r w:rsidRPr="00491899">
                            <w:rPr>
                              <w:color w:val="FFFFFF" w:themeColor="background1"/>
                              <w:sz w:val="24"/>
                              <w:szCs w:val="24"/>
                            </w:rPr>
                            <w:instrText xml:space="preserve"> PAGE  \* Arabic  \* MERGEFORMAT </w:instrText>
                          </w:r>
                          <w:r w:rsidRPr="00491899">
                            <w:rPr>
                              <w:color w:val="FFFFFF" w:themeColor="background1"/>
                              <w:sz w:val="24"/>
                              <w:szCs w:val="24"/>
                            </w:rPr>
                            <w:fldChar w:fldCharType="separate"/>
                          </w:r>
                          <w:r w:rsidR="00BD5AC0">
                            <w:rPr>
                              <w:noProof/>
                              <w:color w:val="FFFFFF" w:themeColor="background1"/>
                              <w:sz w:val="24"/>
                              <w:szCs w:val="24"/>
                            </w:rPr>
                            <w:t>2</w:t>
                          </w:r>
                          <w:r w:rsidRPr="00491899">
                            <w:rPr>
                              <w:color w:val="FFFFFF" w:themeColor="background1"/>
                              <w:sz w:val="24"/>
                              <w:szCs w:val="24"/>
                            </w:rPr>
                            <w:fldChar w:fldCharType="end"/>
                          </w:r>
                        </w:p>
                      </w:txbxContent>
                    </wps:txbx>
                    <wps:bodyPr rot="0" vert="horz" wrap="square" lIns="0" tIns="0" rIns="0" bIns="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0FD69458" id="_x0000_t202" coordsize="21600,21600" o:spt="202" path="m,l,21600r21600,l21600,xe">
              <v:stroke joinstyle="miter"/>
              <v:path gradientshapeok="t" o:connecttype="rect"/>
            </v:shapetype>
            <v:shape id="Text Box 2" o:spid="_x0000_s1026" type="#_x0000_t202" style="position:absolute;margin-left:471.25pt;margin-top:1.85pt;width:28.7pt;height:18.75pt;z-index:2516567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" filled="f" stroked="f">
              <v:textbox style="mso-fit-shape-to-text:t" inset="0,0,0,0">
                <w:txbxContent>
                  <w:p w14:paraId="11689A1C" w14:textId="77777777" w:rsidR="00D54600" w:rsidRPr="00491899" w:rsidRDefault="00D54600" w:rsidP="00491899">
                    <w:pPr>
                      <w:jc w:val="center"/>
                      <w:rPr>
                        <w:color w:val="FFFFFF" w:themeColor="background1"/>
                        <w:sz w:val="24"/>
                        <w:szCs w:val="24"/>
                      </w:rPr>
                    </w:pPr>
                    <w:r w:rsidRPr="00491899">
                      <w:rPr>
                        <w:color w:val="FFFFFF" w:themeColor="background1"/>
                        <w:sz w:val="24"/>
                        <w:szCs w:val="24"/>
                      </w:rPr>
                      <w:fldChar w:fldCharType="begin"/>
                    </w:r>
                    <w:r w:rsidRPr="00491899">
                      <w:rPr>
                        <w:color w:val="FFFFFF" w:themeColor="background1"/>
                        <w:sz w:val="24"/>
                        <w:szCs w:val="24"/>
                      </w:rPr>
                      <w:instrText xml:space="preserve"> PAGE  \* Arabic  \* MERGEFORMAT </w:instrText>
                    </w:r>
                    <w:r w:rsidRPr="00491899">
                      <w:rPr>
                        <w:color w:val="FFFFFF" w:themeColor="background1"/>
                        <w:sz w:val="24"/>
                        <w:szCs w:val="24"/>
                      </w:rPr>
                      <w:fldChar w:fldCharType="separate"/>
                    </w:r>
                    <w:r w:rsidR="00BD5AC0">
                      <w:rPr>
                        <w:noProof/>
                        <w:color w:val="FFFFFF" w:themeColor="background1"/>
                        <w:sz w:val="24"/>
                        <w:szCs w:val="24"/>
                      </w:rPr>
                      <w:t>2</w:t>
                    </w:r>
                    <w:r w:rsidRPr="00491899">
                      <w:rPr>
                        <w:color w:val="FFFFFF" w:themeColor="background1"/>
                        <w:sz w:val="24"/>
                        <w:szCs w:val="24"/>
                      </w:rPr>
                      <w:fldChar w:fldCharType="end"/>
                    </w:r>
                  </w:p>
                </w:txbxContent>
              </v:textbox>
              <w10:wrap type="square"/>
            </v:shape>
          </w:pict>
        </mc:Fallback>
      </mc:AlternateContent>
    </w:r>
    <w:r w:rsidR="00584393">
      <w:rPr>
        <w:sz w:val="24"/>
        <w:szCs w:val="24"/>
      </w:rPr>
      <w:t xml:space="preserve">Briefing Note </w:t>
    </w:r>
    <w:r w:rsidR="004D50AB">
      <w:rPr>
        <w:sz w:val="24"/>
        <w:szCs w:val="24"/>
      </w:rPr>
      <w:t>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0C0FA" w14:textId="77777777" w:rsidR="00D54600" w:rsidRPr="005A1253" w:rsidRDefault="00D54600" w:rsidP="005A1253">
    <w:pPr>
      <w:pStyle w:val="Coverfooter"/>
    </w:pPr>
    <w:r w:rsidRPr="005A1253">
      <w:t>REPORTS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AC926" w14:textId="77777777" w:rsidR="005F710F" w:rsidRDefault="005F710F" w:rsidP="00491899">
      <w:r>
        <w:separator/>
      </w:r>
    </w:p>
  </w:footnote>
  <w:footnote w:type="continuationSeparator" w:id="0">
    <w:p w14:paraId="2045116A" w14:textId="77777777" w:rsidR="005F710F" w:rsidRDefault="005F710F" w:rsidP="00491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A58AF" w14:textId="77777777" w:rsidR="004D50AB" w:rsidRDefault="004D50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CA017" w14:textId="5D6C025C" w:rsidR="00D54600" w:rsidRPr="00865B58" w:rsidRDefault="00692D1C" w:rsidP="00491899">
    <w:pPr>
      <w:pStyle w:val="TopHeader"/>
      <w:tabs>
        <w:tab w:val="clear" w:pos="1276"/>
        <w:tab w:val="left" w:pos="1232"/>
      </w:tabs>
      <w:rPr>
        <w:rFonts w:ascii="Comfortaa" w:hAnsi="Comfortaa"/>
        <w:color w:val="5E6A71"/>
      </w:rPr>
    </w:pPr>
    <w:r w:rsidRPr="00CC45B2">
      <w:rPr>
        <w:rFonts w:ascii="Comfortaa" w:hAnsi="Comfortaa"/>
        <w:noProof/>
        <w:color w:val="5E6A71"/>
        <w:lang w:eastAsia="en-GB"/>
      </w:rPr>
      <w:drawing>
        <wp:anchor distT="0" distB="0" distL="114300" distR="114300" simplePos="0" relativeHeight="251655680" behindDoc="1" locked="0" layoutInCell="1" allowOverlap="1" wp14:anchorId="01FAFCC3" wp14:editId="59C85019">
          <wp:simplePos x="0" y="0"/>
          <wp:positionH relativeFrom="page">
            <wp:posOffset>0</wp:posOffset>
          </wp:positionH>
          <wp:positionV relativeFrom="page">
            <wp:posOffset>0</wp:posOffset>
          </wp:positionV>
          <wp:extent cx="7555229" cy="10691602"/>
          <wp:effectExtent l="0" t="0" r="1905" b="190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stretch>
                    <a:fillRect/>
                  </a:stretch>
                </pic:blipFill>
                <pic:spPr>
                  <a:xfrm>
                    <a:off x="0" y="0"/>
                    <a:ext cx="7555229" cy="1069160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D50AB">
      <w:rPr>
        <w:rFonts w:ascii="Comfortaa" w:hAnsi="Comfortaa"/>
        <w:color w:val="5E6A71"/>
      </w:rPr>
      <w:t>Sufficiently Complex Job (SCJ) Policy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99F95" w14:textId="77777777" w:rsidR="00D54600" w:rsidRDefault="00F03135" w:rsidP="00491899">
    <w:pPr>
      <w:pStyle w:val="Header"/>
    </w:pPr>
    <w:r>
      <w:rPr>
        <w:noProof/>
        <w:lang w:eastAsia="en-GB"/>
      </w:rPr>
      <w:drawing>
        <wp:anchor distT="0" distB="0" distL="114300" distR="114300" simplePos="0" relativeHeight="251654656" behindDoc="1" locked="0" layoutInCell="1" allowOverlap="1" wp14:anchorId="156DCA21" wp14:editId="2BF64E31">
          <wp:simplePos x="0" y="0"/>
          <wp:positionH relativeFrom="margin">
            <wp:posOffset>-885825</wp:posOffset>
          </wp:positionH>
          <wp:positionV relativeFrom="margin">
            <wp:posOffset>-2488774</wp:posOffset>
          </wp:positionV>
          <wp:extent cx="7552690" cy="11900848"/>
          <wp:effectExtent l="0" t="0" r="0" b="571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
                  <a:stretch>
                    <a:fillRect/>
                  </a:stretch>
                </pic:blipFill>
                <pic:spPr>
                  <a:xfrm>
                    <a:off x="0" y="0"/>
                    <a:ext cx="7556888" cy="1190746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AFFFF" w14:textId="3076FB24" w:rsidR="00D54600" w:rsidRPr="00491899" w:rsidRDefault="004D50AB" w:rsidP="00491899">
    <w:pPr>
      <w:pStyle w:val="TopHeader"/>
      <w:tabs>
        <w:tab w:val="clear" w:pos="1276"/>
        <w:tab w:val="left" w:pos="1232"/>
      </w:tabs>
    </w:pPr>
    <w:r>
      <w:rPr>
        <w:rFonts w:ascii="Comfortaa" w:hAnsi="Comfortaa"/>
        <w:color w:val="5E6A71"/>
      </w:rPr>
      <w:t xml:space="preserve">Sufficiently Complex Job (SCJ) Policy </w:t>
    </w:r>
    <w:r w:rsidR="00865B58" w:rsidRPr="00491899">
      <w:rPr>
        <w:noProof/>
        <w:lang w:eastAsia="en-GB"/>
      </w:rPr>
      <w:t xml:space="preserve"> </w:t>
    </w:r>
    <w:r w:rsidR="008A1F82" w:rsidRPr="00491899">
      <w:rPr>
        <w:noProof/>
        <w:lang w:eastAsia="en-GB"/>
      </w:rPr>
      <w:drawing>
        <wp:anchor distT="0" distB="0" distL="114300" distR="114300" simplePos="0" relativeHeight="251657728" behindDoc="1" locked="0" layoutInCell="1" allowOverlap="1" wp14:anchorId="49AA2739" wp14:editId="2FE32054">
          <wp:simplePos x="0" y="0"/>
          <wp:positionH relativeFrom="page">
            <wp:posOffset>0</wp:posOffset>
          </wp:positionH>
          <wp:positionV relativeFrom="page">
            <wp:posOffset>1</wp:posOffset>
          </wp:positionV>
          <wp:extent cx="7555153" cy="10691493"/>
          <wp:effectExtent l="0" t="0" r="825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duotone>
                      <a:schemeClr val="accent1">
                        <a:shade val="45000"/>
                        <a:satMod val="135000"/>
                      </a:schemeClr>
                      <a:prstClr val="white"/>
                    </a:duotone>
                  </a:blip>
                  <a:stretch>
                    <a:fillRect/>
                  </a:stretch>
                </pic:blipFill>
                <pic:spPr>
                  <a:xfrm>
                    <a:off x="0" y="0"/>
                    <a:ext cx="7555153" cy="1069149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54600" w:rsidRPr="00491899">
      <w:t>der copy goes here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F66D6"/>
    <w:multiLevelType w:val="hybridMultilevel"/>
    <w:tmpl w:val="32C2B326"/>
    <w:lvl w:ilvl="0" w:tplc="D29403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07F5F3C"/>
    <w:multiLevelType w:val="hybridMultilevel"/>
    <w:tmpl w:val="7F068F38"/>
    <w:lvl w:ilvl="0" w:tplc="D614774C">
      <w:start w:val="1"/>
      <w:numFmt w:val="bullet"/>
      <w:pStyle w:val="BNBulletPoints"/>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2D4910"/>
    <w:multiLevelType w:val="hybridMultilevel"/>
    <w:tmpl w:val="704A6768"/>
    <w:lvl w:ilvl="0" w:tplc="8C1A55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B41712"/>
    <w:multiLevelType w:val="hybridMultilevel"/>
    <w:tmpl w:val="2CCAAB94"/>
    <w:lvl w:ilvl="0" w:tplc="5AC487B0">
      <w:start w:val="1"/>
      <w:numFmt w:val="bullet"/>
      <w:lvlText w:val=""/>
      <w:lvlJc w:val="left"/>
      <w:pPr>
        <w:ind w:left="720" w:hanging="360"/>
      </w:pPr>
      <w:rPr>
        <w:rFonts w:ascii="Symbol" w:hAnsi="Symbol" w:hint="default"/>
      </w:rPr>
    </w:lvl>
    <w:lvl w:ilvl="1" w:tplc="F5323054">
      <w:start w:val="1"/>
      <w:numFmt w:val="bullet"/>
      <w:pStyle w:val="Bullet2"/>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6A1FC8"/>
    <w:multiLevelType w:val="hybridMultilevel"/>
    <w:tmpl w:val="5728002E"/>
    <w:lvl w:ilvl="0" w:tplc="5AC487B0">
      <w:start w:val="1"/>
      <w:numFmt w:val="bullet"/>
      <w:pStyle w:val="Bullet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2A61AC"/>
    <w:multiLevelType w:val="hybridMultilevel"/>
    <w:tmpl w:val="11D6A778"/>
    <w:lvl w:ilvl="0" w:tplc="25CC6A98">
      <w:start w:val="1"/>
      <w:numFmt w:val="decimal"/>
      <w:pStyle w:val="BNHeading1"/>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3DC573B3"/>
    <w:multiLevelType w:val="hybridMultilevel"/>
    <w:tmpl w:val="1688DD10"/>
    <w:lvl w:ilvl="0" w:tplc="E088473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3056BD4"/>
    <w:multiLevelType w:val="hybridMultilevel"/>
    <w:tmpl w:val="C3BC8E0E"/>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47303CFA"/>
    <w:multiLevelType w:val="hybridMultilevel"/>
    <w:tmpl w:val="6AD2781E"/>
    <w:lvl w:ilvl="0" w:tplc="F57642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85666E"/>
    <w:multiLevelType w:val="hybridMultilevel"/>
    <w:tmpl w:val="EF88C62E"/>
    <w:lvl w:ilvl="0" w:tplc="599E90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B2157E"/>
    <w:multiLevelType w:val="hybridMultilevel"/>
    <w:tmpl w:val="C136C1A2"/>
    <w:lvl w:ilvl="0" w:tplc="203E49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8B5E69"/>
    <w:multiLevelType w:val="multilevel"/>
    <w:tmpl w:val="71EA86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15254722">
    <w:abstractNumId w:val="11"/>
  </w:num>
  <w:num w:numId="2" w16cid:durableId="1941446347">
    <w:abstractNumId w:val="11"/>
  </w:num>
  <w:num w:numId="3" w16cid:durableId="1946451560">
    <w:abstractNumId w:val="11"/>
  </w:num>
  <w:num w:numId="4" w16cid:durableId="1404252639">
    <w:abstractNumId w:val="11"/>
  </w:num>
  <w:num w:numId="5" w16cid:durableId="317004189">
    <w:abstractNumId w:val="4"/>
  </w:num>
  <w:num w:numId="6" w16cid:durableId="1419909398">
    <w:abstractNumId w:val="3"/>
  </w:num>
  <w:num w:numId="7" w16cid:durableId="209264361">
    <w:abstractNumId w:val="1"/>
  </w:num>
  <w:num w:numId="8" w16cid:durableId="212155289">
    <w:abstractNumId w:val="5"/>
  </w:num>
  <w:num w:numId="9" w16cid:durableId="21707519">
    <w:abstractNumId w:val="5"/>
    <w:lvlOverride w:ilvl="0">
      <w:startOverride w:val="1"/>
    </w:lvlOverride>
  </w:num>
  <w:num w:numId="10" w16cid:durableId="962811655">
    <w:abstractNumId w:val="8"/>
  </w:num>
  <w:num w:numId="11" w16cid:durableId="1580410398">
    <w:abstractNumId w:val="0"/>
  </w:num>
  <w:num w:numId="12" w16cid:durableId="705444503">
    <w:abstractNumId w:val="5"/>
    <w:lvlOverride w:ilvl="0">
      <w:startOverride w:val="1"/>
    </w:lvlOverride>
  </w:num>
  <w:num w:numId="13" w16cid:durableId="33313474">
    <w:abstractNumId w:val="2"/>
  </w:num>
  <w:num w:numId="14" w16cid:durableId="1664504177">
    <w:abstractNumId w:val="6"/>
  </w:num>
  <w:num w:numId="15" w16cid:durableId="2020500489">
    <w:abstractNumId w:val="10"/>
  </w:num>
  <w:num w:numId="16" w16cid:durableId="1513763069">
    <w:abstractNumId w:val="9"/>
  </w:num>
  <w:num w:numId="17" w16cid:durableId="1676297575">
    <w:abstractNumId w:val="5"/>
    <w:lvlOverride w:ilvl="0">
      <w:startOverride w:val="1"/>
    </w:lvlOverride>
  </w:num>
  <w:num w:numId="18" w16cid:durableId="1418669955">
    <w:abstractNumId w:val="5"/>
    <w:lvlOverride w:ilvl="0">
      <w:startOverride w:val="1"/>
    </w:lvlOverride>
  </w:num>
  <w:num w:numId="19" w16cid:durableId="517428959">
    <w:abstractNumId w:val="5"/>
    <w:lvlOverride w:ilvl="0">
      <w:startOverride w:val="1"/>
    </w:lvlOverride>
  </w:num>
  <w:num w:numId="20" w16cid:durableId="1525048660">
    <w:abstractNumId w:val="5"/>
    <w:lvlOverride w:ilvl="0">
      <w:startOverride w:val="1"/>
    </w:lvlOverride>
  </w:num>
  <w:num w:numId="21" w16cid:durableId="157498267">
    <w:abstractNumId w:val="5"/>
    <w:lvlOverride w:ilvl="0">
      <w:startOverride w:val="1"/>
    </w:lvlOverride>
  </w:num>
  <w:num w:numId="22" w16cid:durableId="767115256">
    <w:abstractNumId w:val="7"/>
  </w:num>
  <w:num w:numId="23" w16cid:durableId="619073291">
    <w:abstractNumId w:val="5"/>
    <w:lvlOverride w:ilvl="0">
      <w:startOverride w:val="1"/>
    </w:lvlOverride>
  </w:num>
  <w:num w:numId="24" w16cid:durableId="1250232231">
    <w:abstractNumId w:val="5"/>
    <w:lvlOverride w:ilvl="0">
      <w:startOverride w:val="4"/>
    </w:lvlOverride>
  </w:num>
  <w:num w:numId="25" w16cid:durableId="727996394">
    <w:abstractNumId w:val="5"/>
    <w:lvlOverride w:ilvl="0">
      <w:startOverride w:val="1"/>
    </w:lvlOverride>
  </w:num>
  <w:num w:numId="26" w16cid:durableId="2054771025">
    <w:abstractNumId w:val="5"/>
    <w:lvlOverride w:ilvl="0">
      <w:startOverride w:val="1"/>
    </w:lvlOverride>
  </w:num>
  <w:num w:numId="27" w16cid:durableId="2128693257">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6azac9oCP10109u2gnHmgbtlnewAUO/cjf/75POX0JF6M71243U6n/x+Ahr/98XTlJcosIDDPw3OimYSzEcgjA==" w:salt="TEFrPM5TUaVpWt6e7y7e6g=="/>
  <w:defaultTabStop w:val="720"/>
  <w:drawingGridHorizontalSpacing w:val="89"/>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600"/>
    <w:rsid w:val="00037123"/>
    <w:rsid w:val="00130678"/>
    <w:rsid w:val="0014325B"/>
    <w:rsid w:val="001A2D9E"/>
    <w:rsid w:val="001B0813"/>
    <w:rsid w:val="001B270D"/>
    <w:rsid w:val="001B4857"/>
    <w:rsid w:val="001B69F5"/>
    <w:rsid w:val="001C1BE1"/>
    <w:rsid w:val="001D612E"/>
    <w:rsid w:val="00232143"/>
    <w:rsid w:val="002433B7"/>
    <w:rsid w:val="002659CF"/>
    <w:rsid w:val="00271D89"/>
    <w:rsid w:val="002930B9"/>
    <w:rsid w:val="002B0DA9"/>
    <w:rsid w:val="002F0240"/>
    <w:rsid w:val="003020B3"/>
    <w:rsid w:val="00304E05"/>
    <w:rsid w:val="003234D7"/>
    <w:rsid w:val="003272AD"/>
    <w:rsid w:val="0033789F"/>
    <w:rsid w:val="0035669E"/>
    <w:rsid w:val="003815B5"/>
    <w:rsid w:val="003C0423"/>
    <w:rsid w:val="003E5FD6"/>
    <w:rsid w:val="0041253D"/>
    <w:rsid w:val="00482879"/>
    <w:rsid w:val="00491899"/>
    <w:rsid w:val="00492EAB"/>
    <w:rsid w:val="00496B64"/>
    <w:rsid w:val="004D50AB"/>
    <w:rsid w:val="005702D6"/>
    <w:rsid w:val="00584393"/>
    <w:rsid w:val="00593A23"/>
    <w:rsid w:val="005A1253"/>
    <w:rsid w:val="005D17A4"/>
    <w:rsid w:val="005F710F"/>
    <w:rsid w:val="00611773"/>
    <w:rsid w:val="00684E88"/>
    <w:rsid w:val="00692D1C"/>
    <w:rsid w:val="006A60FA"/>
    <w:rsid w:val="006B68E9"/>
    <w:rsid w:val="007202CF"/>
    <w:rsid w:val="00720CFF"/>
    <w:rsid w:val="007568DF"/>
    <w:rsid w:val="00761CAF"/>
    <w:rsid w:val="007621E3"/>
    <w:rsid w:val="00770AAD"/>
    <w:rsid w:val="00772C61"/>
    <w:rsid w:val="0079231C"/>
    <w:rsid w:val="007A624C"/>
    <w:rsid w:val="007E1FBB"/>
    <w:rsid w:val="00806CAC"/>
    <w:rsid w:val="008376EF"/>
    <w:rsid w:val="00855A5C"/>
    <w:rsid w:val="00865B58"/>
    <w:rsid w:val="008A1F82"/>
    <w:rsid w:val="00921AF6"/>
    <w:rsid w:val="00967262"/>
    <w:rsid w:val="009C6BC8"/>
    <w:rsid w:val="009D455C"/>
    <w:rsid w:val="009E1395"/>
    <w:rsid w:val="00A30DE1"/>
    <w:rsid w:val="00A36586"/>
    <w:rsid w:val="00A7090C"/>
    <w:rsid w:val="00A76B44"/>
    <w:rsid w:val="00AD01E9"/>
    <w:rsid w:val="00B3056F"/>
    <w:rsid w:val="00B42A7B"/>
    <w:rsid w:val="00B46085"/>
    <w:rsid w:val="00B5362D"/>
    <w:rsid w:val="00BA2D51"/>
    <w:rsid w:val="00BC4DA4"/>
    <w:rsid w:val="00BC5B8C"/>
    <w:rsid w:val="00BD29C6"/>
    <w:rsid w:val="00BD5AC0"/>
    <w:rsid w:val="00C1301F"/>
    <w:rsid w:val="00C31E9F"/>
    <w:rsid w:val="00C42624"/>
    <w:rsid w:val="00C51604"/>
    <w:rsid w:val="00C653B9"/>
    <w:rsid w:val="00C83A45"/>
    <w:rsid w:val="00CA7087"/>
    <w:rsid w:val="00CC45B2"/>
    <w:rsid w:val="00CF21F0"/>
    <w:rsid w:val="00D03B68"/>
    <w:rsid w:val="00D54600"/>
    <w:rsid w:val="00D74953"/>
    <w:rsid w:val="00D83481"/>
    <w:rsid w:val="00DB0D36"/>
    <w:rsid w:val="00E31A05"/>
    <w:rsid w:val="00E54916"/>
    <w:rsid w:val="00E631E3"/>
    <w:rsid w:val="00E6581A"/>
    <w:rsid w:val="00E8758B"/>
    <w:rsid w:val="00E9063D"/>
    <w:rsid w:val="00EB75BC"/>
    <w:rsid w:val="00EC607D"/>
    <w:rsid w:val="00F02A4A"/>
    <w:rsid w:val="00F03135"/>
    <w:rsid w:val="00F15B34"/>
    <w:rsid w:val="00FA61DD"/>
    <w:rsid w:val="00FD3F6B"/>
    <w:rsid w:val="00FE7F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231C462"/>
  <w15:docId w15:val="{3844B436-24DA-3641-8B3D-900D96FE1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3F6B"/>
    <w:pPr>
      <w:tabs>
        <w:tab w:val="left" w:pos="198"/>
      </w:tabs>
      <w:suppressAutoHyphens/>
      <w:autoSpaceDE w:val="0"/>
      <w:autoSpaceDN w:val="0"/>
      <w:adjustRightInd w:val="0"/>
      <w:spacing w:after="85" w:line="240" w:lineRule="atLeast"/>
      <w:textAlignment w:val="center"/>
    </w:pPr>
    <w:rPr>
      <w:rFonts w:cs="Helvetica Neue"/>
      <w:color w:val="5E6A71" w:themeColor="text1"/>
      <w:spacing w:val="-5"/>
      <w:sz w:val="18"/>
      <w:szCs w:val="18"/>
    </w:rPr>
  </w:style>
  <w:style w:type="paragraph" w:styleId="Heading1">
    <w:name w:val="heading 1"/>
    <w:basedOn w:val="bodycopy"/>
    <w:next w:val="BodyText"/>
    <w:link w:val="Heading1Char"/>
    <w:uiPriority w:val="99"/>
    <w:qFormat/>
    <w:rsid w:val="00FD3F6B"/>
    <w:pPr>
      <w:tabs>
        <w:tab w:val="left" w:pos="280"/>
      </w:tabs>
      <w:spacing w:before="240" w:after="120" w:line="240" w:lineRule="auto"/>
      <w:outlineLvl w:val="0"/>
    </w:pPr>
    <w:rPr>
      <w:rFonts w:asciiTheme="majorHAnsi" w:hAnsiTheme="majorHAnsi" w:cs="Comfortaa"/>
      <w:b/>
      <w:bCs/>
      <w:color w:val="E37222" w:themeColor="text2"/>
      <w:spacing w:val="-7"/>
      <w:sz w:val="34"/>
      <w:szCs w:val="34"/>
    </w:rPr>
  </w:style>
  <w:style w:type="paragraph" w:styleId="Heading2">
    <w:name w:val="heading 2"/>
    <w:basedOn w:val="bodycopy"/>
    <w:next w:val="BodyText"/>
    <w:link w:val="Heading2Char"/>
    <w:uiPriority w:val="99"/>
    <w:qFormat/>
    <w:rsid w:val="00FD3F6B"/>
    <w:pPr>
      <w:spacing w:before="240" w:after="120" w:line="240" w:lineRule="auto"/>
      <w:outlineLvl w:val="1"/>
    </w:pPr>
    <w:rPr>
      <w:rFonts w:asciiTheme="majorHAnsi" w:hAnsiTheme="majorHAnsi"/>
      <w:b/>
      <w:color w:val="E37222" w:themeColor="text2"/>
    </w:rPr>
  </w:style>
  <w:style w:type="paragraph" w:styleId="Heading3">
    <w:name w:val="heading 3"/>
    <w:basedOn w:val="Heading2"/>
    <w:next w:val="BodyText"/>
    <w:link w:val="Heading3Char"/>
    <w:uiPriority w:val="99"/>
    <w:qFormat/>
    <w:rsid w:val="00A36586"/>
    <w:pPr>
      <w:numPr>
        <w:ilvl w:val="2"/>
      </w:numPr>
      <w:outlineLvl w:val="2"/>
    </w:pPr>
    <w:rPr>
      <w:b w:val="0"/>
      <w:szCs w:val="28"/>
    </w:rPr>
  </w:style>
  <w:style w:type="paragraph" w:styleId="Heading4">
    <w:name w:val="heading 4"/>
    <w:basedOn w:val="Heading3"/>
    <w:next w:val="BodyText"/>
    <w:link w:val="Heading4Char"/>
    <w:uiPriority w:val="99"/>
    <w:qFormat/>
    <w:rsid w:val="00A36586"/>
    <w:pPr>
      <w:numPr>
        <w:ilvl w:val="3"/>
      </w:numPr>
      <w:tabs>
        <w:tab w:val="num" w:pos="864"/>
      </w:tabs>
      <w:spacing w:before="480"/>
      <w:outlineLvl w:val="3"/>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D3F6B"/>
    <w:rPr>
      <w:rFonts w:asciiTheme="majorHAnsi" w:hAnsiTheme="majorHAnsi" w:cs="Comfortaa"/>
      <w:b/>
      <w:bCs/>
      <w:color w:val="E37222" w:themeColor="text2"/>
      <w:spacing w:val="-7"/>
      <w:sz w:val="34"/>
      <w:szCs w:val="34"/>
    </w:rPr>
  </w:style>
  <w:style w:type="paragraph" w:styleId="BodyText">
    <w:name w:val="Body Text"/>
    <w:basedOn w:val="Normal"/>
    <w:link w:val="BodyTextChar"/>
    <w:uiPriority w:val="99"/>
    <w:semiHidden/>
    <w:unhideWhenUsed/>
    <w:rsid w:val="00A7090C"/>
    <w:pPr>
      <w:spacing w:after="120"/>
    </w:pPr>
  </w:style>
  <w:style w:type="character" w:customStyle="1" w:styleId="BodyTextChar">
    <w:name w:val="Body Text Char"/>
    <w:basedOn w:val="DefaultParagraphFont"/>
    <w:link w:val="BodyText"/>
    <w:uiPriority w:val="99"/>
    <w:semiHidden/>
    <w:rsid w:val="00A7090C"/>
  </w:style>
  <w:style w:type="character" w:customStyle="1" w:styleId="Heading2Char">
    <w:name w:val="Heading 2 Char"/>
    <w:basedOn w:val="DefaultParagraphFont"/>
    <w:link w:val="Heading2"/>
    <w:uiPriority w:val="99"/>
    <w:rsid w:val="00FD3F6B"/>
    <w:rPr>
      <w:rFonts w:asciiTheme="majorHAnsi" w:hAnsiTheme="majorHAnsi" w:cs="Helvetica Neue"/>
      <w:b/>
      <w:color w:val="E37222" w:themeColor="text2"/>
      <w:spacing w:val="-2"/>
      <w:sz w:val="20"/>
      <w:szCs w:val="20"/>
    </w:rPr>
  </w:style>
  <w:style w:type="character" w:customStyle="1" w:styleId="Heading3Char">
    <w:name w:val="Heading 3 Char"/>
    <w:basedOn w:val="DefaultParagraphFont"/>
    <w:link w:val="Heading3"/>
    <w:uiPriority w:val="99"/>
    <w:rsid w:val="00A36586"/>
    <w:rPr>
      <w:rFonts w:asciiTheme="majorHAnsi" w:hAnsiTheme="majorHAnsi" w:cs="Helvetica Neue"/>
      <w:color w:val="E37222" w:themeColor="text2"/>
      <w:spacing w:val="-2"/>
      <w:sz w:val="20"/>
      <w:szCs w:val="28"/>
    </w:rPr>
  </w:style>
  <w:style w:type="character" w:customStyle="1" w:styleId="Heading4Char">
    <w:name w:val="Heading 4 Char"/>
    <w:basedOn w:val="DefaultParagraphFont"/>
    <w:link w:val="Heading4"/>
    <w:uiPriority w:val="99"/>
    <w:rsid w:val="00A36586"/>
    <w:rPr>
      <w:rFonts w:asciiTheme="majorHAnsi" w:hAnsiTheme="majorHAnsi" w:cs="Helvetica Neue"/>
      <w:color w:val="E37222" w:themeColor="text2"/>
      <w:spacing w:val="-2"/>
      <w:sz w:val="18"/>
      <w:szCs w:val="28"/>
    </w:rPr>
  </w:style>
  <w:style w:type="table" w:customStyle="1" w:styleId="Table">
    <w:name w:val="Table"/>
    <w:basedOn w:val="TableNormal"/>
    <w:uiPriority w:val="99"/>
    <w:rsid w:val="002433B7"/>
    <w:pPr>
      <w:spacing w:after="0" w:line="240" w:lineRule="auto"/>
    </w:pPr>
    <w:rPr>
      <w:rFonts w:eastAsia="Times New Roman" w:cs="Times New Roman"/>
      <w:sz w:val="18"/>
      <w:szCs w:val="20"/>
      <w:lang w:eastAsia="en-GB"/>
    </w:rPr>
    <w:tblPr>
      <w:tblStyleRowBandSize w:val="1"/>
      <w:tblInd w:w="57" w:type="dxa"/>
      <w:tblCellMar>
        <w:left w:w="57" w:type="dxa"/>
        <w:right w:w="0" w:type="dxa"/>
      </w:tblCellMar>
    </w:tblPr>
    <w:tcPr>
      <w:shd w:val="clear" w:color="auto" w:fill="auto"/>
      <w:vAlign w:val="bottom"/>
    </w:tcPr>
    <w:tblStylePr w:type="firstRow">
      <w:rPr>
        <w:rFonts w:asciiTheme="majorHAnsi" w:hAnsiTheme="majorHAnsi"/>
        <w:b w:val="0"/>
        <w:color w:val="FFFFFF" w:themeColor="background1"/>
        <w:sz w:val="18"/>
      </w:rPr>
      <w:tblPr/>
      <w:tcPr>
        <w:shd w:val="clear" w:color="auto" w:fill="E37222" w:themeFill="text2"/>
      </w:tcPr>
    </w:tblStylePr>
    <w:tblStylePr w:type="lastRow">
      <w:tblPr/>
      <w:tcPr>
        <w:shd w:val="clear" w:color="auto" w:fill="0065BD" w:themeFill="accent2"/>
      </w:tcPr>
    </w:tblStylePr>
    <w:tblStylePr w:type="firstCol">
      <w:pPr>
        <w:jc w:val="left"/>
      </w:pPr>
      <w:rPr>
        <w:rFonts w:asciiTheme="minorHAnsi" w:hAnsiTheme="minorHAnsi"/>
        <w:sz w:val="18"/>
      </w:rPr>
      <w:tblPr/>
      <w:tcPr>
        <w:tcBorders>
          <w:left w:val="single" w:sz="4" w:space="0" w:color="E37222" w:themeColor="text2"/>
          <w:right w:val="single" w:sz="4" w:space="0" w:color="E37222" w:themeColor="text2"/>
        </w:tcBorders>
        <w:shd w:val="clear" w:color="auto" w:fill="auto"/>
      </w:tcPr>
    </w:tblStylePr>
    <w:tblStylePr w:type="band2Horz">
      <w:rPr>
        <w:rFonts w:asciiTheme="minorHAnsi" w:hAnsiTheme="minorHAnsi"/>
        <w:sz w:val="18"/>
      </w:rPr>
      <w:tblPr/>
      <w:tcPr>
        <w:shd w:val="clear" w:color="auto" w:fill="CB0044" w:themeFill="accent3"/>
      </w:tcPr>
    </w:tblStylePr>
  </w:style>
  <w:style w:type="paragraph" w:styleId="NormalWeb">
    <w:name w:val="Normal (Web)"/>
    <w:basedOn w:val="Normal"/>
    <w:uiPriority w:val="99"/>
    <w:unhideWhenUsed/>
    <w:rsid w:val="00BC5B8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Header">
    <w:name w:val="header"/>
    <w:basedOn w:val="Normal"/>
    <w:link w:val="HeaderChar"/>
    <w:uiPriority w:val="99"/>
    <w:unhideWhenUsed/>
    <w:rsid w:val="00F031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3135"/>
  </w:style>
  <w:style w:type="paragraph" w:styleId="Footer">
    <w:name w:val="footer"/>
    <w:basedOn w:val="Normal"/>
    <w:link w:val="FooterChar"/>
    <w:uiPriority w:val="99"/>
    <w:unhideWhenUsed/>
    <w:rsid w:val="00F031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3135"/>
  </w:style>
  <w:style w:type="paragraph" w:customStyle="1" w:styleId="bodycopy">
    <w:name w:val="body copy"/>
    <w:basedOn w:val="Normal"/>
    <w:uiPriority w:val="99"/>
    <w:rsid w:val="00491899"/>
    <w:pPr>
      <w:spacing w:after="113"/>
    </w:pPr>
    <w:rPr>
      <w:color w:val="5E6A71"/>
      <w:spacing w:val="-2"/>
      <w:sz w:val="20"/>
      <w:szCs w:val="20"/>
    </w:rPr>
  </w:style>
  <w:style w:type="table" w:styleId="TableGrid">
    <w:name w:val="Table Grid"/>
    <w:basedOn w:val="TableNormal"/>
    <w:uiPriority w:val="39"/>
    <w:rsid w:val="004918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31E9F"/>
    <w:rPr>
      <w:rFonts w:asciiTheme="majorHAnsi" w:hAnsiTheme="majorHAnsi"/>
      <w:color w:val="FFFFFF" w:themeColor="background1"/>
      <w:sz w:val="32"/>
      <w:szCs w:val="34"/>
    </w:rPr>
  </w:style>
  <w:style w:type="character" w:customStyle="1" w:styleId="SubtitleChar">
    <w:name w:val="Subtitle Char"/>
    <w:basedOn w:val="DefaultParagraphFont"/>
    <w:link w:val="Subtitle"/>
    <w:uiPriority w:val="11"/>
    <w:rsid w:val="00C31E9F"/>
    <w:rPr>
      <w:rFonts w:asciiTheme="majorHAnsi" w:hAnsiTheme="majorHAnsi" w:cs="Helvetica Neue"/>
      <w:color w:val="FFFFFF" w:themeColor="background1"/>
      <w:spacing w:val="-5"/>
      <w:sz w:val="32"/>
      <w:szCs w:val="34"/>
    </w:rPr>
  </w:style>
  <w:style w:type="paragraph" w:customStyle="1" w:styleId="TopHeader">
    <w:name w:val="Top Header"/>
    <w:basedOn w:val="Header"/>
    <w:link w:val="TopHeaderChar"/>
    <w:qFormat/>
    <w:rsid w:val="00491899"/>
    <w:pPr>
      <w:tabs>
        <w:tab w:val="clear" w:pos="198"/>
        <w:tab w:val="left" w:pos="1276"/>
      </w:tabs>
    </w:pPr>
    <w:rPr>
      <w:color w:val="FFFFFF" w:themeColor="background1"/>
      <w:sz w:val="24"/>
      <w:szCs w:val="24"/>
    </w:rPr>
  </w:style>
  <w:style w:type="paragraph" w:styleId="Title">
    <w:name w:val="Title"/>
    <w:basedOn w:val="Normal"/>
    <w:next w:val="Normal"/>
    <w:link w:val="TitleChar"/>
    <w:uiPriority w:val="10"/>
    <w:qFormat/>
    <w:rsid w:val="00C31E9F"/>
    <w:pPr>
      <w:spacing w:after="0" w:line="240" w:lineRule="auto"/>
      <w:contextualSpacing/>
    </w:pPr>
    <w:rPr>
      <w:rFonts w:asciiTheme="majorHAnsi" w:eastAsiaTheme="majorEastAsia" w:hAnsiTheme="majorHAnsi" w:cstheme="majorBidi"/>
      <w:color w:val="FFFFFF" w:themeColor="background1"/>
      <w:spacing w:val="-10"/>
      <w:kern w:val="28"/>
      <w:sz w:val="118"/>
      <w:szCs w:val="118"/>
    </w:rPr>
  </w:style>
  <w:style w:type="character" w:customStyle="1" w:styleId="TopHeaderChar">
    <w:name w:val="Top Header Char"/>
    <w:basedOn w:val="HeaderChar"/>
    <w:link w:val="TopHeader"/>
    <w:rsid w:val="00491899"/>
    <w:rPr>
      <w:rFonts w:ascii="Helvetica Neue" w:hAnsi="Helvetica Neue" w:cs="Helvetica Neue"/>
      <w:color w:val="FFFFFF" w:themeColor="background1"/>
      <w:spacing w:val="-5"/>
      <w:sz w:val="24"/>
      <w:szCs w:val="24"/>
    </w:rPr>
  </w:style>
  <w:style w:type="character" w:customStyle="1" w:styleId="TitleChar">
    <w:name w:val="Title Char"/>
    <w:basedOn w:val="DefaultParagraphFont"/>
    <w:link w:val="Title"/>
    <w:uiPriority w:val="10"/>
    <w:rsid w:val="00C31E9F"/>
    <w:rPr>
      <w:rFonts w:asciiTheme="majorHAnsi" w:eastAsiaTheme="majorEastAsia" w:hAnsiTheme="majorHAnsi" w:cstheme="majorBidi"/>
      <w:color w:val="FFFFFF" w:themeColor="background1"/>
      <w:spacing w:val="-10"/>
      <w:kern w:val="28"/>
      <w:sz w:val="118"/>
      <w:szCs w:val="118"/>
    </w:rPr>
  </w:style>
  <w:style w:type="paragraph" w:customStyle="1" w:styleId="Coverfooter">
    <w:name w:val="Cover footer"/>
    <w:basedOn w:val="Subtitle"/>
    <w:link w:val="CoverfooterChar"/>
    <w:qFormat/>
    <w:rsid w:val="005A1253"/>
    <w:rPr>
      <w:rFonts w:asciiTheme="minorHAnsi" w:hAnsiTheme="minorHAnsi"/>
      <w:sz w:val="34"/>
    </w:rPr>
  </w:style>
  <w:style w:type="character" w:customStyle="1" w:styleId="CoverfooterChar">
    <w:name w:val="Cover footer Char"/>
    <w:basedOn w:val="SubtitleChar"/>
    <w:link w:val="Coverfooter"/>
    <w:rsid w:val="005A1253"/>
    <w:rPr>
      <w:rFonts w:asciiTheme="majorHAnsi" w:hAnsiTheme="majorHAnsi" w:cs="Helvetica Neue"/>
      <w:color w:val="FFFFFF" w:themeColor="background1"/>
      <w:spacing w:val="-5"/>
      <w:sz w:val="34"/>
      <w:szCs w:val="34"/>
    </w:rPr>
  </w:style>
  <w:style w:type="paragraph" w:customStyle="1" w:styleId="SkyHeading2">
    <w:name w:val="Sky Heading 2"/>
    <w:basedOn w:val="Heading2"/>
    <w:next w:val="Normal"/>
    <w:link w:val="SkyHeading2Char"/>
    <w:rsid w:val="006B68E9"/>
    <w:rPr>
      <w:color w:val="00A9E0" w:themeColor="accent1"/>
    </w:rPr>
  </w:style>
  <w:style w:type="paragraph" w:customStyle="1" w:styleId="SkyHeading1">
    <w:name w:val="Sky Heading 1"/>
    <w:basedOn w:val="Heading1"/>
    <w:next w:val="Normal"/>
    <w:link w:val="SkyHeading1Char"/>
    <w:rsid w:val="006B68E9"/>
    <w:rPr>
      <w:color w:val="00A9E0" w:themeColor="accent1"/>
    </w:rPr>
  </w:style>
  <w:style w:type="character" w:customStyle="1" w:styleId="SkyHeading2Char">
    <w:name w:val="Sky Heading 2 Char"/>
    <w:basedOn w:val="Heading2Char"/>
    <w:link w:val="SkyHeading2"/>
    <w:rsid w:val="006B68E9"/>
    <w:rPr>
      <w:rFonts w:asciiTheme="majorHAnsi" w:hAnsiTheme="majorHAnsi" w:cs="Helvetica Neue"/>
      <w:b/>
      <w:color w:val="00A9E0" w:themeColor="accent1"/>
      <w:spacing w:val="-2"/>
      <w:sz w:val="20"/>
      <w:szCs w:val="20"/>
    </w:rPr>
  </w:style>
  <w:style w:type="paragraph" w:customStyle="1" w:styleId="LimeHeading1">
    <w:name w:val="Lime Heading 1"/>
    <w:basedOn w:val="Heading1"/>
    <w:next w:val="Normal"/>
    <w:link w:val="LimeHeading1Char"/>
    <w:rsid w:val="006B68E9"/>
    <w:rPr>
      <w:color w:val="CCDD03" w:themeColor="background2"/>
    </w:rPr>
  </w:style>
  <w:style w:type="character" w:customStyle="1" w:styleId="SkyHeading1Char">
    <w:name w:val="Sky Heading 1 Char"/>
    <w:basedOn w:val="Heading1Char"/>
    <w:link w:val="SkyHeading1"/>
    <w:rsid w:val="006B68E9"/>
    <w:rPr>
      <w:rFonts w:ascii="Comfortaa" w:hAnsi="Comfortaa" w:cs="Comfortaa"/>
      <w:b/>
      <w:bCs/>
      <w:color w:val="00A9E0" w:themeColor="accent1"/>
      <w:spacing w:val="-7"/>
      <w:sz w:val="34"/>
      <w:szCs w:val="34"/>
    </w:rPr>
  </w:style>
  <w:style w:type="paragraph" w:customStyle="1" w:styleId="LimeHeading2">
    <w:name w:val="Lime Heading 2"/>
    <w:basedOn w:val="Heading2"/>
    <w:next w:val="Normal"/>
    <w:link w:val="LimeHeading2Char"/>
    <w:rsid w:val="006B68E9"/>
    <w:rPr>
      <w:color w:val="CCDD03" w:themeColor="background2"/>
    </w:rPr>
  </w:style>
  <w:style w:type="character" w:customStyle="1" w:styleId="LimeHeading1Char">
    <w:name w:val="Lime Heading 1 Char"/>
    <w:basedOn w:val="SkyHeading1Char"/>
    <w:link w:val="LimeHeading1"/>
    <w:rsid w:val="00E6581A"/>
    <w:rPr>
      <w:rFonts w:ascii="Comfortaa" w:hAnsi="Comfortaa" w:cs="Comfortaa"/>
      <w:b/>
      <w:bCs/>
      <w:color w:val="CCDD03" w:themeColor="background2"/>
      <w:spacing w:val="-7"/>
      <w:sz w:val="34"/>
      <w:szCs w:val="34"/>
    </w:rPr>
  </w:style>
  <w:style w:type="paragraph" w:customStyle="1" w:styleId="BlueHeading1">
    <w:name w:val="Blue Heading 1"/>
    <w:basedOn w:val="Heading1"/>
    <w:next w:val="Normal"/>
    <w:link w:val="BlueHeading1Char"/>
    <w:rsid w:val="006B68E9"/>
    <w:rPr>
      <w:color w:val="0065BD" w:themeColor="accent2"/>
    </w:rPr>
  </w:style>
  <w:style w:type="character" w:customStyle="1" w:styleId="LimeHeading2Char">
    <w:name w:val="Lime Heading 2 Char"/>
    <w:basedOn w:val="SkyHeading2Char"/>
    <w:link w:val="LimeHeading2"/>
    <w:rsid w:val="00E6581A"/>
    <w:rPr>
      <w:rFonts w:asciiTheme="majorHAnsi" w:hAnsiTheme="majorHAnsi" w:cs="Helvetica Neue"/>
      <w:b/>
      <w:color w:val="CCDD03" w:themeColor="background2"/>
      <w:spacing w:val="-2"/>
      <w:sz w:val="20"/>
      <w:szCs w:val="20"/>
    </w:rPr>
  </w:style>
  <w:style w:type="paragraph" w:customStyle="1" w:styleId="BlueHeading2">
    <w:name w:val="Blue Heading 2"/>
    <w:basedOn w:val="Heading2"/>
    <w:next w:val="Normal"/>
    <w:link w:val="BlueHeading2Char"/>
    <w:rsid w:val="006B68E9"/>
    <w:rPr>
      <w:color w:val="0065BD" w:themeColor="accent2"/>
    </w:rPr>
  </w:style>
  <w:style w:type="character" w:customStyle="1" w:styleId="BlueHeading1Char">
    <w:name w:val="Blue Heading 1 Char"/>
    <w:basedOn w:val="LimeHeading1Char"/>
    <w:link w:val="BlueHeading1"/>
    <w:rsid w:val="00E6581A"/>
    <w:rPr>
      <w:rFonts w:ascii="Comfortaa" w:hAnsi="Comfortaa" w:cs="Comfortaa"/>
      <w:b/>
      <w:bCs/>
      <w:color w:val="0065BD" w:themeColor="accent2"/>
      <w:spacing w:val="-7"/>
      <w:sz w:val="34"/>
      <w:szCs w:val="34"/>
    </w:rPr>
  </w:style>
  <w:style w:type="paragraph" w:customStyle="1" w:styleId="RedHeading1">
    <w:name w:val="Red Heading 1"/>
    <w:basedOn w:val="Heading1"/>
    <w:next w:val="Normal"/>
    <w:link w:val="RedHeading1Char"/>
    <w:rsid w:val="006B68E9"/>
    <w:rPr>
      <w:color w:val="CB0044" w:themeColor="accent3"/>
    </w:rPr>
  </w:style>
  <w:style w:type="character" w:customStyle="1" w:styleId="BlueHeading2Char">
    <w:name w:val="Blue Heading 2 Char"/>
    <w:basedOn w:val="LimeHeading2Char"/>
    <w:link w:val="BlueHeading2"/>
    <w:rsid w:val="00E6581A"/>
    <w:rPr>
      <w:rFonts w:asciiTheme="majorHAnsi" w:hAnsiTheme="majorHAnsi" w:cs="Helvetica Neue"/>
      <w:b/>
      <w:color w:val="0065BD" w:themeColor="accent2"/>
      <w:spacing w:val="-2"/>
      <w:sz w:val="20"/>
      <w:szCs w:val="20"/>
    </w:rPr>
  </w:style>
  <w:style w:type="paragraph" w:customStyle="1" w:styleId="RedHeading2">
    <w:name w:val="Red Heading 2"/>
    <w:basedOn w:val="Heading2"/>
    <w:next w:val="Normal"/>
    <w:link w:val="RedHeading2Char"/>
    <w:rsid w:val="006B68E9"/>
    <w:rPr>
      <w:color w:val="CB0044" w:themeColor="accent3"/>
    </w:rPr>
  </w:style>
  <w:style w:type="character" w:customStyle="1" w:styleId="RedHeading1Char">
    <w:name w:val="Red Heading 1 Char"/>
    <w:basedOn w:val="BlueHeading1Char"/>
    <w:link w:val="RedHeading1"/>
    <w:rsid w:val="00E6581A"/>
    <w:rPr>
      <w:rFonts w:ascii="Comfortaa" w:hAnsi="Comfortaa" w:cs="Comfortaa"/>
      <w:b/>
      <w:bCs/>
      <w:color w:val="CB0044" w:themeColor="accent3"/>
      <w:spacing w:val="-7"/>
      <w:sz w:val="34"/>
      <w:szCs w:val="34"/>
    </w:rPr>
  </w:style>
  <w:style w:type="paragraph" w:customStyle="1" w:styleId="MaroonHeading1">
    <w:name w:val="Maroon Heading 1"/>
    <w:basedOn w:val="Heading1"/>
    <w:next w:val="Normal"/>
    <w:link w:val="MaroonHeading1Char"/>
    <w:rsid w:val="006B68E9"/>
    <w:rPr>
      <w:color w:val="882345" w:themeColor="accent4"/>
    </w:rPr>
  </w:style>
  <w:style w:type="character" w:customStyle="1" w:styleId="RedHeading2Char">
    <w:name w:val="Red Heading 2 Char"/>
    <w:basedOn w:val="BlueHeading2Char"/>
    <w:link w:val="RedHeading2"/>
    <w:rsid w:val="00E6581A"/>
    <w:rPr>
      <w:rFonts w:asciiTheme="majorHAnsi" w:hAnsiTheme="majorHAnsi" w:cs="Helvetica Neue"/>
      <w:b/>
      <w:color w:val="CB0044" w:themeColor="accent3"/>
      <w:spacing w:val="-2"/>
      <w:sz w:val="20"/>
      <w:szCs w:val="20"/>
    </w:rPr>
  </w:style>
  <w:style w:type="paragraph" w:customStyle="1" w:styleId="MaroonHeading2">
    <w:name w:val="Maroon Heading 2"/>
    <w:basedOn w:val="Heading2"/>
    <w:next w:val="Normal"/>
    <w:link w:val="MaroonHeading2Char"/>
    <w:rsid w:val="006B68E9"/>
    <w:rPr>
      <w:color w:val="882345" w:themeColor="accent4"/>
    </w:rPr>
  </w:style>
  <w:style w:type="character" w:customStyle="1" w:styleId="MaroonHeading1Char">
    <w:name w:val="Maroon Heading 1 Char"/>
    <w:basedOn w:val="RedHeading1Char"/>
    <w:link w:val="MaroonHeading1"/>
    <w:rsid w:val="00E6581A"/>
    <w:rPr>
      <w:rFonts w:ascii="Comfortaa" w:hAnsi="Comfortaa" w:cs="Comfortaa"/>
      <w:b/>
      <w:bCs/>
      <w:color w:val="882345" w:themeColor="accent4"/>
      <w:spacing w:val="-7"/>
      <w:sz w:val="34"/>
      <w:szCs w:val="34"/>
    </w:rPr>
  </w:style>
  <w:style w:type="paragraph" w:customStyle="1" w:styleId="PurpleHeading1">
    <w:name w:val="Purple Heading 1"/>
    <w:basedOn w:val="Heading1"/>
    <w:next w:val="Normal"/>
    <w:link w:val="PurpleHeading1Char"/>
    <w:rsid w:val="006B68E9"/>
    <w:rPr>
      <w:color w:val="4F2D7F" w:themeColor="accent5"/>
    </w:rPr>
  </w:style>
  <w:style w:type="character" w:customStyle="1" w:styleId="MaroonHeading2Char">
    <w:name w:val="Maroon Heading 2 Char"/>
    <w:basedOn w:val="RedHeading2Char"/>
    <w:link w:val="MaroonHeading2"/>
    <w:rsid w:val="00E6581A"/>
    <w:rPr>
      <w:rFonts w:asciiTheme="majorHAnsi" w:hAnsiTheme="majorHAnsi" w:cs="Helvetica Neue"/>
      <w:b/>
      <w:color w:val="882345" w:themeColor="accent4"/>
      <w:spacing w:val="-2"/>
      <w:sz w:val="20"/>
      <w:szCs w:val="20"/>
    </w:rPr>
  </w:style>
  <w:style w:type="paragraph" w:customStyle="1" w:styleId="PurpleHeading2">
    <w:name w:val="Purple Heading 2"/>
    <w:basedOn w:val="Heading2"/>
    <w:next w:val="Normal"/>
    <w:link w:val="PurpleHeading2Char"/>
    <w:rsid w:val="006B68E9"/>
    <w:rPr>
      <w:color w:val="4F2D7F" w:themeColor="accent5"/>
    </w:rPr>
  </w:style>
  <w:style w:type="character" w:customStyle="1" w:styleId="PurpleHeading1Char">
    <w:name w:val="Purple Heading 1 Char"/>
    <w:basedOn w:val="MaroonHeading1Char"/>
    <w:link w:val="PurpleHeading1"/>
    <w:rsid w:val="00E6581A"/>
    <w:rPr>
      <w:rFonts w:ascii="Comfortaa" w:hAnsi="Comfortaa" w:cs="Comfortaa"/>
      <w:b/>
      <w:bCs/>
      <w:color w:val="4F2D7F" w:themeColor="accent5"/>
      <w:spacing w:val="-7"/>
      <w:sz w:val="34"/>
      <w:szCs w:val="34"/>
    </w:rPr>
  </w:style>
  <w:style w:type="paragraph" w:customStyle="1" w:styleId="LilacHeading1">
    <w:name w:val="Lilac Heading 1"/>
    <w:basedOn w:val="Heading1"/>
    <w:next w:val="Normal"/>
    <w:link w:val="LilacHeading1Char"/>
    <w:rsid w:val="006B68E9"/>
    <w:rPr>
      <w:color w:val="8C6CD0" w:themeColor="accent6"/>
    </w:rPr>
  </w:style>
  <w:style w:type="character" w:customStyle="1" w:styleId="PurpleHeading2Char">
    <w:name w:val="Purple Heading 2 Char"/>
    <w:basedOn w:val="MaroonHeading2Char"/>
    <w:link w:val="PurpleHeading2"/>
    <w:rsid w:val="00E6581A"/>
    <w:rPr>
      <w:rFonts w:asciiTheme="majorHAnsi" w:hAnsiTheme="majorHAnsi" w:cs="Helvetica Neue"/>
      <w:b/>
      <w:color w:val="4F2D7F" w:themeColor="accent5"/>
      <w:spacing w:val="-2"/>
      <w:sz w:val="20"/>
      <w:szCs w:val="20"/>
    </w:rPr>
  </w:style>
  <w:style w:type="paragraph" w:customStyle="1" w:styleId="LilacHeading2">
    <w:name w:val="Lilac Heading 2"/>
    <w:basedOn w:val="Heading2"/>
    <w:next w:val="Normal"/>
    <w:link w:val="LilacHeading2Char"/>
    <w:rsid w:val="006B68E9"/>
    <w:rPr>
      <w:color w:val="8C6CD0" w:themeColor="accent6"/>
    </w:rPr>
  </w:style>
  <w:style w:type="character" w:customStyle="1" w:styleId="LilacHeading1Char">
    <w:name w:val="Lilac Heading 1 Char"/>
    <w:basedOn w:val="PurpleHeading1Char"/>
    <w:link w:val="LilacHeading1"/>
    <w:rsid w:val="00E6581A"/>
    <w:rPr>
      <w:rFonts w:ascii="Comfortaa" w:hAnsi="Comfortaa" w:cs="Comfortaa"/>
      <w:b/>
      <w:bCs/>
      <w:color w:val="8C6CD0" w:themeColor="accent6"/>
      <w:spacing w:val="-7"/>
      <w:sz w:val="34"/>
      <w:szCs w:val="34"/>
    </w:rPr>
  </w:style>
  <w:style w:type="paragraph" w:customStyle="1" w:styleId="GreenHeading1">
    <w:name w:val="Green Heading 1"/>
    <w:basedOn w:val="Heading1"/>
    <w:next w:val="Normal"/>
    <w:link w:val="GreenHeading1Char"/>
    <w:rsid w:val="006B68E9"/>
    <w:rPr>
      <w:color w:val="7AB800"/>
    </w:rPr>
  </w:style>
  <w:style w:type="character" w:customStyle="1" w:styleId="LilacHeading2Char">
    <w:name w:val="Lilac Heading 2 Char"/>
    <w:basedOn w:val="PurpleHeading2Char"/>
    <w:link w:val="LilacHeading2"/>
    <w:rsid w:val="00E6581A"/>
    <w:rPr>
      <w:rFonts w:asciiTheme="majorHAnsi" w:hAnsiTheme="majorHAnsi" w:cs="Helvetica Neue"/>
      <w:b/>
      <w:color w:val="8C6CD0" w:themeColor="accent6"/>
      <w:spacing w:val="-2"/>
      <w:sz w:val="20"/>
      <w:szCs w:val="20"/>
    </w:rPr>
  </w:style>
  <w:style w:type="paragraph" w:customStyle="1" w:styleId="GreenHeading2">
    <w:name w:val="Green Heading 2"/>
    <w:basedOn w:val="Heading2"/>
    <w:next w:val="Normal"/>
    <w:link w:val="GreenHeading2Char"/>
    <w:rsid w:val="006B68E9"/>
    <w:rPr>
      <w:color w:val="7AB800"/>
    </w:rPr>
  </w:style>
  <w:style w:type="character" w:customStyle="1" w:styleId="GreenHeading1Char">
    <w:name w:val="Green Heading 1 Char"/>
    <w:basedOn w:val="LilacHeading1Char"/>
    <w:link w:val="GreenHeading1"/>
    <w:rsid w:val="00E6581A"/>
    <w:rPr>
      <w:rFonts w:ascii="Comfortaa" w:hAnsi="Comfortaa" w:cs="Comfortaa"/>
      <w:b/>
      <w:bCs/>
      <w:color w:val="7AB800"/>
      <w:spacing w:val="-7"/>
      <w:sz w:val="34"/>
      <w:szCs w:val="34"/>
    </w:rPr>
  </w:style>
  <w:style w:type="paragraph" w:customStyle="1" w:styleId="ForestHeading1">
    <w:name w:val="Forest Heading 1"/>
    <w:basedOn w:val="Heading1"/>
    <w:next w:val="Normal"/>
    <w:link w:val="ForestHeading1Char"/>
    <w:rsid w:val="00271D89"/>
    <w:rPr>
      <w:color w:val="008542"/>
    </w:rPr>
  </w:style>
  <w:style w:type="character" w:customStyle="1" w:styleId="GreenHeading2Char">
    <w:name w:val="Green Heading 2 Char"/>
    <w:basedOn w:val="LilacHeading2Char"/>
    <w:link w:val="GreenHeading2"/>
    <w:rsid w:val="00E6581A"/>
    <w:rPr>
      <w:rFonts w:asciiTheme="majorHAnsi" w:hAnsiTheme="majorHAnsi" w:cs="Helvetica Neue"/>
      <w:b/>
      <w:color w:val="7AB800"/>
      <w:spacing w:val="-2"/>
      <w:sz w:val="20"/>
      <w:szCs w:val="20"/>
    </w:rPr>
  </w:style>
  <w:style w:type="paragraph" w:customStyle="1" w:styleId="ForestHeading2">
    <w:name w:val="Forest Heading 2"/>
    <w:basedOn w:val="Heading2"/>
    <w:next w:val="Normal"/>
    <w:link w:val="ForestHeading2Char"/>
    <w:rsid w:val="00271D89"/>
    <w:rPr>
      <w:color w:val="008542"/>
    </w:rPr>
  </w:style>
  <w:style w:type="character" w:customStyle="1" w:styleId="ForestHeading1Char">
    <w:name w:val="Forest Heading 1 Char"/>
    <w:basedOn w:val="GreenHeading1Char"/>
    <w:link w:val="ForestHeading1"/>
    <w:rsid w:val="00271D89"/>
    <w:rPr>
      <w:rFonts w:ascii="Comfortaa" w:hAnsi="Comfortaa" w:cs="Comfortaa"/>
      <w:b/>
      <w:bCs/>
      <w:color w:val="008542"/>
      <w:spacing w:val="-7"/>
      <w:sz w:val="34"/>
      <w:szCs w:val="34"/>
    </w:rPr>
  </w:style>
  <w:style w:type="paragraph" w:customStyle="1" w:styleId="YellowHeading1">
    <w:name w:val="Yellow Heading 1"/>
    <w:basedOn w:val="Heading1"/>
    <w:next w:val="Normal"/>
    <w:link w:val="YellowHeading1Char"/>
    <w:rsid w:val="00271D89"/>
    <w:rPr>
      <w:color w:val="FECB00"/>
    </w:rPr>
  </w:style>
  <w:style w:type="character" w:customStyle="1" w:styleId="ForestHeading2Char">
    <w:name w:val="Forest Heading 2 Char"/>
    <w:basedOn w:val="GreenHeading2Char"/>
    <w:link w:val="ForestHeading2"/>
    <w:rsid w:val="00271D89"/>
    <w:rPr>
      <w:rFonts w:asciiTheme="majorHAnsi" w:hAnsiTheme="majorHAnsi" w:cs="Helvetica Neue"/>
      <w:b/>
      <w:color w:val="008542"/>
      <w:spacing w:val="-2"/>
      <w:sz w:val="20"/>
      <w:szCs w:val="20"/>
    </w:rPr>
  </w:style>
  <w:style w:type="paragraph" w:customStyle="1" w:styleId="YellowHeading2">
    <w:name w:val="Yellow Heading 2"/>
    <w:basedOn w:val="GreenHeading2"/>
    <w:next w:val="Normal"/>
    <w:link w:val="YellowHeading2Char"/>
    <w:rsid w:val="00271D89"/>
    <w:rPr>
      <w:color w:val="FECB00"/>
    </w:rPr>
  </w:style>
  <w:style w:type="character" w:customStyle="1" w:styleId="YellowHeading1Char">
    <w:name w:val="Yellow Heading 1 Char"/>
    <w:basedOn w:val="Heading1Char"/>
    <w:link w:val="YellowHeading1"/>
    <w:rsid w:val="00271D89"/>
    <w:rPr>
      <w:rFonts w:ascii="Comfortaa" w:hAnsi="Comfortaa" w:cs="Comfortaa"/>
      <w:b/>
      <w:bCs/>
      <w:color w:val="FECB00"/>
      <w:spacing w:val="-7"/>
      <w:sz w:val="34"/>
      <w:szCs w:val="34"/>
    </w:rPr>
  </w:style>
  <w:style w:type="paragraph" w:customStyle="1" w:styleId="MustardHeading2">
    <w:name w:val="Mustard Heading 2"/>
    <w:basedOn w:val="Heading2"/>
    <w:next w:val="Normal"/>
    <w:link w:val="MustardHeading2Char"/>
    <w:rsid w:val="00271D89"/>
    <w:rPr>
      <w:color w:val="F0AB00"/>
    </w:rPr>
  </w:style>
  <w:style w:type="character" w:customStyle="1" w:styleId="YellowHeading2Char">
    <w:name w:val="Yellow Heading 2 Char"/>
    <w:basedOn w:val="Heading1Char"/>
    <w:link w:val="YellowHeading2"/>
    <w:rsid w:val="00271D89"/>
    <w:rPr>
      <w:rFonts w:asciiTheme="majorHAnsi" w:hAnsiTheme="majorHAnsi" w:cs="Helvetica Neue"/>
      <w:b/>
      <w:bCs w:val="0"/>
      <w:color w:val="FECB00"/>
      <w:spacing w:val="-2"/>
      <w:sz w:val="20"/>
      <w:szCs w:val="20"/>
    </w:rPr>
  </w:style>
  <w:style w:type="paragraph" w:customStyle="1" w:styleId="MustardHeading1">
    <w:name w:val="Mustard Heading 1"/>
    <w:basedOn w:val="Heading1"/>
    <w:next w:val="Normal"/>
    <w:link w:val="MustardHeading1Char"/>
    <w:rsid w:val="00271D89"/>
    <w:rPr>
      <w:color w:val="F0AB00"/>
    </w:rPr>
  </w:style>
  <w:style w:type="character" w:customStyle="1" w:styleId="MustardHeading2Char">
    <w:name w:val="Mustard Heading 2 Char"/>
    <w:basedOn w:val="Heading2Char"/>
    <w:link w:val="MustardHeading2"/>
    <w:rsid w:val="00271D89"/>
    <w:rPr>
      <w:rFonts w:asciiTheme="majorHAnsi" w:hAnsiTheme="majorHAnsi" w:cs="Helvetica Neue"/>
      <w:b/>
      <w:color w:val="F0AB00"/>
      <w:spacing w:val="-2"/>
      <w:sz w:val="20"/>
      <w:szCs w:val="20"/>
    </w:rPr>
  </w:style>
  <w:style w:type="paragraph" w:styleId="TOC1">
    <w:name w:val="toc 1"/>
    <w:basedOn w:val="Normal"/>
    <w:next w:val="Normal"/>
    <w:autoRedefine/>
    <w:uiPriority w:val="39"/>
    <w:unhideWhenUsed/>
    <w:rsid w:val="003815B5"/>
    <w:pPr>
      <w:tabs>
        <w:tab w:val="clear" w:pos="198"/>
        <w:tab w:val="right" w:leader="dot" w:pos="7666"/>
      </w:tabs>
      <w:spacing w:after="100"/>
    </w:pPr>
    <w:rPr>
      <w:noProof/>
      <w:color w:val="E37222" w:themeColor="text2"/>
    </w:rPr>
  </w:style>
  <w:style w:type="character" w:customStyle="1" w:styleId="MustardHeading1Char">
    <w:name w:val="Mustard Heading 1 Char"/>
    <w:basedOn w:val="Heading1Char"/>
    <w:link w:val="MustardHeading1"/>
    <w:rsid w:val="00271D89"/>
    <w:rPr>
      <w:rFonts w:ascii="Comfortaa" w:hAnsi="Comfortaa" w:cs="Comfortaa"/>
      <w:b/>
      <w:bCs/>
      <w:color w:val="F0AB00"/>
      <w:spacing w:val="-7"/>
      <w:sz w:val="34"/>
      <w:szCs w:val="34"/>
    </w:rPr>
  </w:style>
  <w:style w:type="paragraph" w:styleId="TOC2">
    <w:name w:val="toc 2"/>
    <w:basedOn w:val="Normal"/>
    <w:next w:val="Normal"/>
    <w:autoRedefine/>
    <w:uiPriority w:val="39"/>
    <w:unhideWhenUsed/>
    <w:rsid w:val="001B0813"/>
    <w:pPr>
      <w:tabs>
        <w:tab w:val="clear" w:pos="198"/>
      </w:tabs>
      <w:spacing w:after="100"/>
      <w:ind w:left="180"/>
    </w:pPr>
    <w:rPr>
      <w:sz w:val="16"/>
    </w:rPr>
  </w:style>
  <w:style w:type="character" w:styleId="Hyperlink">
    <w:name w:val="Hyperlink"/>
    <w:basedOn w:val="DefaultParagraphFont"/>
    <w:uiPriority w:val="99"/>
    <w:unhideWhenUsed/>
    <w:rsid w:val="001B0813"/>
    <w:rPr>
      <w:color w:val="5E6A71" w:themeColor="hyperlink"/>
      <w:u w:val="single"/>
    </w:rPr>
  </w:style>
  <w:style w:type="paragraph" w:styleId="ListParagraph">
    <w:name w:val="List Paragraph"/>
    <w:basedOn w:val="Normal"/>
    <w:link w:val="ListParagraphChar"/>
    <w:uiPriority w:val="34"/>
    <w:rsid w:val="009E1395"/>
    <w:pPr>
      <w:ind w:left="720"/>
      <w:contextualSpacing/>
    </w:pPr>
  </w:style>
  <w:style w:type="paragraph" w:customStyle="1" w:styleId="Bullet1">
    <w:name w:val="Bullet 1"/>
    <w:basedOn w:val="ListParagraph"/>
    <w:link w:val="Bullet1Char"/>
    <w:qFormat/>
    <w:rsid w:val="009E1395"/>
    <w:pPr>
      <w:numPr>
        <w:numId w:val="5"/>
      </w:numPr>
      <w:tabs>
        <w:tab w:val="clear" w:pos="198"/>
        <w:tab w:val="left" w:pos="336"/>
      </w:tabs>
      <w:ind w:left="350"/>
    </w:pPr>
  </w:style>
  <w:style w:type="paragraph" w:customStyle="1" w:styleId="Bullet2">
    <w:name w:val="Bullet 2"/>
    <w:basedOn w:val="ListParagraph"/>
    <w:link w:val="Bullet2Char"/>
    <w:qFormat/>
    <w:rsid w:val="009E1395"/>
    <w:pPr>
      <w:numPr>
        <w:ilvl w:val="1"/>
        <w:numId w:val="6"/>
      </w:numPr>
      <w:tabs>
        <w:tab w:val="clear" w:pos="198"/>
        <w:tab w:val="left" w:pos="709"/>
      </w:tabs>
      <w:ind w:left="709" w:hanging="355"/>
    </w:pPr>
  </w:style>
  <w:style w:type="character" w:customStyle="1" w:styleId="ListParagraphChar">
    <w:name w:val="List Paragraph Char"/>
    <w:basedOn w:val="DefaultParagraphFont"/>
    <w:link w:val="ListParagraph"/>
    <w:uiPriority w:val="34"/>
    <w:rsid w:val="009E1395"/>
    <w:rPr>
      <w:rFonts w:ascii="Helvetica Neue" w:hAnsi="Helvetica Neue" w:cs="Helvetica Neue"/>
      <w:color w:val="5E6A71" w:themeColor="text1"/>
      <w:spacing w:val="-5"/>
      <w:sz w:val="18"/>
      <w:szCs w:val="18"/>
    </w:rPr>
  </w:style>
  <w:style w:type="character" w:customStyle="1" w:styleId="Bullet1Char">
    <w:name w:val="Bullet 1 Char"/>
    <w:basedOn w:val="ListParagraphChar"/>
    <w:link w:val="Bullet1"/>
    <w:rsid w:val="009E1395"/>
    <w:rPr>
      <w:rFonts w:ascii="Helvetica Neue" w:hAnsi="Helvetica Neue" w:cs="Helvetica Neue"/>
      <w:color w:val="5E6A71" w:themeColor="text1"/>
      <w:spacing w:val="-5"/>
      <w:sz w:val="18"/>
      <w:szCs w:val="18"/>
    </w:rPr>
  </w:style>
  <w:style w:type="character" w:customStyle="1" w:styleId="Bullet2Char">
    <w:name w:val="Bullet 2 Char"/>
    <w:basedOn w:val="ListParagraphChar"/>
    <w:link w:val="Bullet2"/>
    <w:rsid w:val="009E1395"/>
    <w:rPr>
      <w:rFonts w:ascii="Helvetica Neue" w:hAnsi="Helvetica Neue" w:cs="Helvetica Neue"/>
      <w:color w:val="5E6A71" w:themeColor="text1"/>
      <w:spacing w:val="-5"/>
      <w:sz w:val="18"/>
      <w:szCs w:val="18"/>
    </w:rPr>
  </w:style>
  <w:style w:type="paragraph" w:styleId="TOCHeading">
    <w:name w:val="TOC Heading"/>
    <w:basedOn w:val="Heading1"/>
    <w:next w:val="Normal"/>
    <w:uiPriority w:val="39"/>
    <w:unhideWhenUsed/>
    <w:qFormat/>
    <w:rsid w:val="003272AD"/>
    <w:pPr>
      <w:keepNext/>
      <w:keepLines/>
      <w:tabs>
        <w:tab w:val="clear" w:pos="198"/>
        <w:tab w:val="clear" w:pos="280"/>
      </w:tabs>
      <w:suppressAutoHyphens w:val="0"/>
      <w:autoSpaceDE/>
      <w:autoSpaceDN/>
      <w:adjustRightInd/>
      <w:spacing w:after="0" w:line="259" w:lineRule="auto"/>
      <w:textAlignment w:val="auto"/>
      <w:outlineLvl w:val="9"/>
    </w:pPr>
    <w:rPr>
      <w:rFonts w:eastAsiaTheme="majorEastAsia" w:cstheme="majorBidi"/>
      <w:b w:val="0"/>
      <w:bCs w:val="0"/>
      <w:color w:val="007EA7" w:themeColor="accent1" w:themeShade="BF"/>
      <w:spacing w:val="0"/>
      <w:sz w:val="32"/>
      <w:szCs w:val="32"/>
      <w:lang w:val="en-US"/>
    </w:rPr>
  </w:style>
  <w:style w:type="paragraph" w:customStyle="1" w:styleId="BNBulletPoints">
    <w:name w:val="BN Bullet Points"/>
    <w:basedOn w:val="Normal"/>
    <w:autoRedefine/>
    <w:qFormat/>
    <w:rsid w:val="00584393"/>
    <w:pPr>
      <w:numPr>
        <w:numId w:val="7"/>
      </w:numPr>
      <w:spacing w:after="120" w:line="360" w:lineRule="auto"/>
    </w:pPr>
    <w:rPr>
      <w:rFonts w:ascii="Arial" w:hAnsi="Arial" w:cs="Arial"/>
      <w:sz w:val="28"/>
      <w:szCs w:val="28"/>
    </w:rPr>
  </w:style>
  <w:style w:type="paragraph" w:customStyle="1" w:styleId="BNParagraph1">
    <w:name w:val="BN Paragraph1"/>
    <w:basedOn w:val="Normal"/>
    <w:link w:val="BNParagraph1Char"/>
    <w:autoRedefine/>
    <w:qFormat/>
    <w:rsid w:val="00720CFF"/>
    <w:pPr>
      <w:spacing w:after="120" w:line="360" w:lineRule="auto"/>
    </w:pPr>
    <w:rPr>
      <w:rFonts w:ascii="Arial" w:hAnsi="Arial" w:cs="Arial"/>
      <w:sz w:val="28"/>
      <w:szCs w:val="28"/>
    </w:rPr>
  </w:style>
  <w:style w:type="character" w:customStyle="1" w:styleId="BNParagraph1Char">
    <w:name w:val="BN Paragraph1 Char"/>
    <w:basedOn w:val="DefaultParagraphFont"/>
    <w:link w:val="BNParagraph1"/>
    <w:rsid w:val="00720CFF"/>
    <w:rPr>
      <w:rFonts w:ascii="Arial" w:hAnsi="Arial" w:cs="Arial"/>
      <w:color w:val="5E6A71" w:themeColor="text1"/>
      <w:spacing w:val="-5"/>
      <w:sz w:val="28"/>
      <w:szCs w:val="28"/>
    </w:rPr>
  </w:style>
  <w:style w:type="paragraph" w:customStyle="1" w:styleId="BNHeading1">
    <w:name w:val="BN Heading 1"/>
    <w:basedOn w:val="Heading1"/>
    <w:link w:val="BNHeading1Char"/>
    <w:autoRedefine/>
    <w:qFormat/>
    <w:rsid w:val="002659CF"/>
    <w:pPr>
      <w:numPr>
        <w:numId w:val="8"/>
      </w:numPr>
      <w:spacing w:after="240" w:line="360" w:lineRule="auto"/>
    </w:pPr>
    <w:rPr>
      <w:rFonts w:eastAsiaTheme="majorEastAsia"/>
      <w:color w:val="007EA7" w:themeColor="accent1" w:themeShade="BF"/>
      <w:sz w:val="32"/>
    </w:rPr>
  </w:style>
  <w:style w:type="character" w:customStyle="1" w:styleId="BNHeading1Char">
    <w:name w:val="BN Heading 1 Char"/>
    <w:basedOn w:val="Heading1Char"/>
    <w:link w:val="BNHeading1"/>
    <w:rsid w:val="002659CF"/>
    <w:rPr>
      <w:rFonts w:asciiTheme="majorHAnsi" w:eastAsiaTheme="majorEastAsia" w:hAnsiTheme="majorHAnsi" w:cs="Comfortaa"/>
      <w:b/>
      <w:bCs/>
      <w:color w:val="007EA7" w:themeColor="accent1" w:themeShade="BF"/>
      <w:spacing w:val="-7"/>
      <w:sz w:val="32"/>
      <w:szCs w:val="34"/>
    </w:rPr>
  </w:style>
  <w:style w:type="paragraph" w:customStyle="1" w:styleId="BNSubHeading1">
    <w:name w:val="BN Sub Heading 1"/>
    <w:basedOn w:val="Normal"/>
    <w:autoRedefine/>
    <w:qFormat/>
    <w:rsid w:val="00584393"/>
    <w:pPr>
      <w:tabs>
        <w:tab w:val="clear" w:pos="198"/>
      </w:tabs>
      <w:suppressAutoHyphens w:val="0"/>
      <w:autoSpaceDE/>
      <w:autoSpaceDN/>
      <w:adjustRightInd/>
      <w:spacing w:before="240" w:after="240" w:line="259" w:lineRule="auto"/>
      <w:ind w:left="425"/>
      <w:textAlignment w:val="auto"/>
      <w:outlineLvl w:val="1"/>
    </w:pPr>
    <w:rPr>
      <w:rFonts w:ascii="Arial" w:eastAsia="Comfortaa" w:hAnsi="Arial" w:cs="Arial"/>
      <w:b/>
      <w:color w:val="980032" w:themeColor="accent3" w:themeShade="BF"/>
      <w:spacing w:val="-2"/>
      <w:sz w:val="28"/>
      <w:szCs w:val="20"/>
    </w:rPr>
  </w:style>
  <w:style w:type="paragraph" w:customStyle="1" w:styleId="BNHeading2">
    <w:name w:val="BN Heading 2"/>
    <w:basedOn w:val="Normal"/>
    <w:link w:val="BNHeading2Char"/>
    <w:autoRedefine/>
    <w:qFormat/>
    <w:rsid w:val="00806CAC"/>
    <w:pPr>
      <w:spacing w:before="240" w:after="240" w:line="240" w:lineRule="auto"/>
      <w:ind w:left="782" w:hanging="357"/>
      <w:outlineLvl w:val="1"/>
    </w:pPr>
    <w:rPr>
      <w:rFonts w:asciiTheme="majorHAnsi" w:hAnsiTheme="majorHAnsi"/>
      <w:b/>
      <w:color w:val="004B8D" w:themeColor="accent2" w:themeShade="BF"/>
      <w:spacing w:val="-2"/>
      <w:sz w:val="28"/>
      <w:szCs w:val="20"/>
    </w:rPr>
  </w:style>
  <w:style w:type="character" w:customStyle="1" w:styleId="BNHeading2Char">
    <w:name w:val="BN Heading 2 Char"/>
    <w:basedOn w:val="DefaultParagraphFont"/>
    <w:link w:val="BNHeading2"/>
    <w:rsid w:val="00806CAC"/>
    <w:rPr>
      <w:rFonts w:asciiTheme="majorHAnsi" w:hAnsiTheme="majorHAnsi" w:cs="Helvetica Neue"/>
      <w:b/>
      <w:color w:val="004B8D" w:themeColor="accent2" w:themeShade="BF"/>
      <w:spacing w:val="-2"/>
      <w:sz w:val="28"/>
      <w:szCs w:val="20"/>
    </w:rPr>
  </w:style>
  <w:style w:type="paragraph" w:customStyle="1" w:styleId="Style1">
    <w:name w:val="Style1"/>
    <w:basedOn w:val="BNHeading2"/>
    <w:qFormat/>
    <w:rsid w:val="00806CAC"/>
    <w:pPr>
      <w:ind w:left="454" w:firstLine="0"/>
    </w:pPr>
  </w:style>
  <w:style w:type="paragraph" w:customStyle="1" w:styleId="1BNSub">
    <w:name w:val="1BN Sub"/>
    <w:basedOn w:val="Style1"/>
    <w:qFormat/>
    <w:rsid w:val="002659CF"/>
  </w:style>
  <w:style w:type="paragraph" w:customStyle="1" w:styleId="BNQuote">
    <w:name w:val="BN Quote"/>
    <w:basedOn w:val="BNParagraph1"/>
    <w:qFormat/>
    <w:rsid w:val="0041253D"/>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Wales&amp;West">
      <a:dk1>
        <a:srgbClr val="5E6A71"/>
      </a:dk1>
      <a:lt1>
        <a:sysClr val="window" lastClr="FFFFFF"/>
      </a:lt1>
      <a:dk2>
        <a:srgbClr val="E37222"/>
      </a:dk2>
      <a:lt2>
        <a:srgbClr val="CCDD03"/>
      </a:lt2>
      <a:accent1>
        <a:srgbClr val="00A9E0"/>
      </a:accent1>
      <a:accent2>
        <a:srgbClr val="0065BD"/>
      </a:accent2>
      <a:accent3>
        <a:srgbClr val="CB0044"/>
      </a:accent3>
      <a:accent4>
        <a:srgbClr val="882345"/>
      </a:accent4>
      <a:accent5>
        <a:srgbClr val="4F2D7F"/>
      </a:accent5>
      <a:accent6>
        <a:srgbClr val="8C6CD0"/>
      </a:accent6>
      <a:hlink>
        <a:srgbClr val="5E6A71"/>
      </a:hlink>
      <a:folHlink>
        <a:srgbClr val="5E6A71"/>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AE4AB1BB2DD0345B30AB65D09B123DF" ma:contentTypeVersion="14" ma:contentTypeDescription="Create a new document." ma:contentTypeScope="" ma:versionID="78b0aed1a0629cf4a8a4158e5a5731e1">
  <xsd:schema xmlns:xsd="http://www.w3.org/2001/XMLSchema" xmlns:xs="http://www.w3.org/2001/XMLSchema" xmlns:p="http://schemas.microsoft.com/office/2006/metadata/properties" xmlns:ns2="644770a4-b75e-41b5-a4d0-903678e0e2c1" xmlns:ns3="5ad5285f-b426-4c69-8c02-60659ee1b3ca" xmlns:ns4="eea4fd93-e02b-4959-8308-ddd3758cf84b" targetNamespace="http://schemas.microsoft.com/office/2006/metadata/properties" ma:root="true" ma:fieldsID="c6152a4b70d1870b7c54c8c190a68feb" ns2:_="" ns3:_="" ns4:_="">
    <xsd:import namespace="644770a4-b75e-41b5-a4d0-903678e0e2c1"/>
    <xsd:import namespace="5ad5285f-b426-4c69-8c02-60659ee1b3ca"/>
    <xsd:import namespace="eea4fd93-e02b-4959-8308-ddd3758cf84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770a4-b75e-41b5-a4d0-903678e0e2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f78c1a9-bdf5-4f77-9621-a4c0b677d87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5285f-b426-4c69-8c02-60659ee1b3c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a4fd93-e02b-4959-8308-ddd3758cf84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94a9ecec-6dc2-4fdb-a401-ef54460fc54e}" ma:internalName="TaxCatchAll" ma:showField="CatchAllData" ma:web="5ad5285f-b426-4c69-8c02-60659ee1b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ea4fd93-e02b-4959-8308-ddd3758cf84b" xsi:nil="true"/>
    <lcf76f155ced4ddcb4097134ff3c332f xmlns="644770a4-b75e-41b5-a4d0-903678e0e2c1">
      <Terms xmlns="http://schemas.microsoft.com/office/infopath/2007/PartnerControls"/>
    </lcf76f155ced4ddcb4097134ff3c332f>
    <SharedWithUsers xmlns="5ad5285f-b426-4c69-8c02-60659ee1b3ca">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C23F73-080C-497C-9525-DD79CCF08C72}">
  <ds:schemaRefs>
    <ds:schemaRef ds:uri="http://schemas.openxmlformats.org/officeDocument/2006/bibliography"/>
  </ds:schemaRefs>
</ds:datastoreItem>
</file>

<file path=customXml/itemProps2.xml><?xml version="1.0" encoding="utf-8"?>
<ds:datastoreItem xmlns:ds="http://schemas.openxmlformats.org/officeDocument/2006/customXml" ds:itemID="{D7C3F606-CB6B-499C-BB9B-5B6623CDCB58}"/>
</file>

<file path=customXml/itemProps3.xml><?xml version="1.0" encoding="utf-8"?>
<ds:datastoreItem xmlns:ds="http://schemas.openxmlformats.org/officeDocument/2006/customXml" ds:itemID="{EB8003FC-78D6-4556-B132-56B4B24A27CD}">
  <ds:schemaRefs>
    <ds:schemaRef ds:uri="http://schemas.microsoft.com/office/2006/metadata/properties"/>
    <ds:schemaRef ds:uri="http://schemas.microsoft.com/office/infopath/2007/PartnerControls"/>
    <ds:schemaRef ds:uri="48cd57ab-0d67-4942-ab74-bb6b07ce4fd4"/>
    <ds:schemaRef ds:uri="http://schemas.microsoft.com/sharepoint/v3"/>
  </ds:schemaRefs>
</ds:datastoreItem>
</file>

<file path=customXml/itemProps4.xml><?xml version="1.0" encoding="utf-8"?>
<ds:datastoreItem xmlns:ds="http://schemas.openxmlformats.org/officeDocument/2006/customXml" ds:itemID="{F86D055C-49B2-4583-A054-F07814FAC904}"/>
</file>

<file path=docProps/app.xml><?xml version="1.0" encoding="utf-8"?>
<Properties xmlns="http://schemas.openxmlformats.org/officeDocument/2006/extended-properties" xmlns:vt="http://schemas.openxmlformats.org/officeDocument/2006/docPropsVTypes">
  <Template>Normal</Template>
  <TotalTime>9</TotalTime>
  <Pages>5</Pages>
  <Words>473</Words>
  <Characters>2702</Characters>
  <Application>Microsoft Office Word</Application>
  <DocSecurity>8</DocSecurity>
  <Lines>22</Lines>
  <Paragraphs>6</Paragraphs>
  <ScaleCrop>false</ScaleCrop>
  <HeadingPairs>
    <vt:vector size="2" baseType="variant">
      <vt:variant>
        <vt:lpstr>Title</vt:lpstr>
      </vt:variant>
      <vt:variant>
        <vt:i4>1</vt:i4>
      </vt:variant>
    </vt:vector>
  </HeadingPairs>
  <TitlesOfParts>
    <vt:vector size="1" baseType="lpstr">
      <vt:lpstr>Report template 2022</vt:lpstr>
    </vt:vector>
  </TitlesOfParts>
  <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template 2022</dc:title>
  <dc:subject/>
  <dc:creator>Clair Holmes</dc:creator>
  <cp:keywords/>
  <dc:description/>
  <cp:lastModifiedBy>Alison Davies</cp:lastModifiedBy>
  <cp:revision>7</cp:revision>
  <cp:lastPrinted>2022-07-07T15:13:00Z</cp:lastPrinted>
  <dcterms:created xsi:type="dcterms:W3CDTF">2022-12-13T09:11:00Z</dcterms:created>
  <dcterms:modified xsi:type="dcterms:W3CDTF">2023-03-03T09:33:00Z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0x0101004AE4AB1BB2DD0345B30AB65D09B123DF</vt:lpwstr>
  </property>
  <property fmtid="{D5CDD505-2E9C-101B-9397-08002B2CF9AE}" pid="3" name="Order">
    <vt:r8>39300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